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E62E4" w14:textId="77777777" w:rsidR="00AE7D97" w:rsidRPr="00853D93" w:rsidRDefault="00AE7D97" w:rsidP="00FB37F6">
      <w:pPr>
        <w:autoSpaceDE w:val="0"/>
        <w:autoSpaceDN w:val="0"/>
        <w:adjustRightInd w:val="0"/>
        <w:jc w:val="center"/>
        <w:outlineLvl w:val="0"/>
        <w:rPr>
          <w:rFonts w:ascii="TimesNewRomanPSMT" w:hAnsi="TimesNewRomanPSMT" w:cs="TimesNewRomanPSMT"/>
          <w:b/>
        </w:rPr>
      </w:pPr>
      <w:r w:rsidRPr="00853D93">
        <w:rPr>
          <w:rFonts w:ascii="TimesNewRomanPSMT" w:hAnsi="TimesNewRomanPSMT" w:cs="TimesNewRomanPSMT"/>
          <w:b/>
        </w:rPr>
        <w:t>South Plains College</w:t>
      </w:r>
    </w:p>
    <w:p w14:paraId="35347C20" w14:textId="77777777" w:rsidR="00AE7D97" w:rsidRPr="00853D93" w:rsidRDefault="00AE7D97" w:rsidP="0076770A">
      <w:pPr>
        <w:autoSpaceDE w:val="0"/>
        <w:autoSpaceDN w:val="0"/>
        <w:adjustRightInd w:val="0"/>
        <w:jc w:val="center"/>
        <w:outlineLvl w:val="0"/>
        <w:rPr>
          <w:rFonts w:ascii="TimesNewRomanPSMT" w:hAnsi="TimesNewRomanPSMT" w:cs="TimesNewRomanPSMT"/>
          <w:b/>
        </w:rPr>
      </w:pPr>
      <w:r w:rsidRPr="00853D93">
        <w:rPr>
          <w:rFonts w:ascii="TimesNewRomanPSMT" w:hAnsi="TimesNewRomanPSMT" w:cs="TimesNewRomanPSMT"/>
          <w:b/>
        </w:rPr>
        <w:t xml:space="preserve">Department of </w:t>
      </w:r>
      <w:r w:rsidR="005E3D4F">
        <w:rPr>
          <w:rFonts w:ascii="TimesNewRomanPSMT" w:hAnsi="TimesNewRomanPSMT" w:cs="TimesNewRomanPSMT"/>
          <w:b/>
        </w:rPr>
        <w:t>Kinesiology</w:t>
      </w:r>
    </w:p>
    <w:p w14:paraId="398AB36A" w14:textId="28F38F1D" w:rsidR="00DB4C83" w:rsidRDefault="005E3D4F" w:rsidP="0076770A">
      <w:pPr>
        <w:autoSpaceDE w:val="0"/>
        <w:autoSpaceDN w:val="0"/>
        <w:adjustRightInd w:val="0"/>
        <w:jc w:val="center"/>
        <w:outlineLvl w:val="0"/>
        <w:rPr>
          <w:rFonts w:ascii="TimesNewRomanPSMT" w:hAnsi="TimesNewRomanPSMT" w:cs="TimesNewRomanPSMT"/>
          <w:b/>
        </w:rPr>
      </w:pPr>
      <w:r>
        <w:rPr>
          <w:rFonts w:ascii="TimesNewRomanPSMT" w:hAnsi="TimesNewRomanPSMT" w:cs="TimesNewRomanPSMT"/>
          <w:b/>
        </w:rPr>
        <w:t>KINE</w:t>
      </w:r>
      <w:r w:rsidR="007B34B2">
        <w:rPr>
          <w:rFonts w:ascii="TimesNewRomanPSMT" w:hAnsi="TimesNewRomanPSMT" w:cs="TimesNewRomanPSMT"/>
          <w:b/>
        </w:rPr>
        <w:t xml:space="preserve"> 13</w:t>
      </w:r>
      <w:r w:rsidR="00FB37F6">
        <w:rPr>
          <w:rFonts w:ascii="TimesNewRomanPSMT" w:hAnsi="TimesNewRomanPSMT" w:cs="TimesNewRomanPSMT"/>
          <w:b/>
        </w:rPr>
        <w:t>04 – Dual Credit</w:t>
      </w:r>
    </w:p>
    <w:p w14:paraId="1911B08B" w14:textId="32966AEC" w:rsidR="00AE7D97" w:rsidRPr="00853D93" w:rsidRDefault="00FB37F6" w:rsidP="00CE6976">
      <w:pPr>
        <w:autoSpaceDE w:val="0"/>
        <w:autoSpaceDN w:val="0"/>
        <w:adjustRightInd w:val="0"/>
        <w:jc w:val="center"/>
        <w:outlineLvl w:val="0"/>
        <w:rPr>
          <w:rFonts w:ascii="TimesNewRomanPSMT" w:hAnsi="TimesNewRomanPSMT" w:cs="TimesNewRomanPSMT"/>
          <w:b/>
        </w:rPr>
      </w:pPr>
      <w:r>
        <w:rPr>
          <w:rFonts w:ascii="TimesNewRomanPSMT" w:hAnsi="TimesNewRomanPSMT" w:cs="TimesNewRomanPSMT"/>
          <w:b/>
        </w:rPr>
        <w:t>Fitness and Wellness</w:t>
      </w:r>
      <w:r w:rsidR="00002AFA">
        <w:rPr>
          <w:rFonts w:ascii="TimesNewRomanPSMT" w:hAnsi="TimesNewRomanPSMT" w:cs="TimesNewRomanPSMT"/>
          <w:b/>
        </w:rPr>
        <w:t xml:space="preserve"> </w:t>
      </w:r>
      <w:r w:rsidR="00CE6976">
        <w:rPr>
          <w:rFonts w:ascii="TimesNewRomanPSMT" w:hAnsi="TimesNewRomanPSMT" w:cs="TimesNewRomanPSMT"/>
          <w:b/>
        </w:rPr>
        <w:t>(</w:t>
      </w:r>
      <w:r w:rsidR="00E97704">
        <w:rPr>
          <w:rFonts w:ascii="TimesNewRomanPSMT" w:hAnsi="TimesNewRomanPSMT" w:cs="TimesNewRomanPSMT"/>
          <w:b/>
        </w:rPr>
        <w:t>Online</w:t>
      </w:r>
      <w:r w:rsidR="00CE6976">
        <w:rPr>
          <w:rFonts w:ascii="TimesNewRomanPSMT" w:hAnsi="TimesNewRomanPSMT" w:cs="TimesNewRomanPSMT"/>
          <w:b/>
        </w:rPr>
        <w:t>)</w:t>
      </w:r>
      <w:r w:rsidR="00030BFD">
        <w:rPr>
          <w:rFonts w:ascii="TimesNewRomanPSMT" w:hAnsi="TimesNewRomanPSMT" w:cs="TimesNewRomanPSMT"/>
          <w:b/>
        </w:rPr>
        <w:t xml:space="preserve"> </w:t>
      </w:r>
      <w:r w:rsidR="000A153D">
        <w:rPr>
          <w:rFonts w:ascii="TimesNewRomanPSMT" w:hAnsi="TimesNewRomanPSMT" w:cs="TimesNewRomanPSMT"/>
          <w:b/>
        </w:rPr>
        <w:t>Spring 2026</w:t>
      </w:r>
    </w:p>
    <w:p w14:paraId="56AE7F77" w14:textId="77777777" w:rsidR="00A932C2" w:rsidRDefault="00A932C2" w:rsidP="00AE7D97">
      <w:pPr>
        <w:autoSpaceDE w:val="0"/>
        <w:autoSpaceDN w:val="0"/>
        <w:adjustRightInd w:val="0"/>
        <w:rPr>
          <w:b/>
        </w:rPr>
      </w:pPr>
    </w:p>
    <w:p w14:paraId="7F5CD031" w14:textId="7551A101" w:rsidR="00236913" w:rsidRPr="00236913" w:rsidRDefault="00AE7D97" w:rsidP="00AE7D97">
      <w:pPr>
        <w:autoSpaceDE w:val="0"/>
        <w:autoSpaceDN w:val="0"/>
        <w:adjustRightInd w:val="0"/>
        <w:rPr>
          <w:u w:val="single"/>
        </w:rPr>
      </w:pPr>
      <w:r w:rsidRPr="00853D93">
        <w:rPr>
          <w:b/>
        </w:rPr>
        <w:t>Instructor</w:t>
      </w:r>
      <w:r w:rsidRPr="00853D93">
        <w:t xml:space="preserve">:  Ryan Heth      </w:t>
      </w:r>
      <w:r w:rsidRPr="00853D93">
        <w:tab/>
      </w:r>
      <w:r w:rsidRPr="00853D93">
        <w:tab/>
        <w:t xml:space="preserve">    </w:t>
      </w:r>
      <w:r w:rsidR="00FB37F6">
        <w:t xml:space="preserve">                                        </w:t>
      </w:r>
      <w:r w:rsidRPr="00853D93">
        <w:rPr>
          <w:b/>
        </w:rPr>
        <w:t>Office Phone</w:t>
      </w:r>
      <w:r w:rsidRPr="00853D93">
        <w:t xml:space="preserve">: </w:t>
      </w:r>
      <w:r w:rsidR="00CE6976" w:rsidRPr="00236913">
        <w:t>806.716.2234</w:t>
      </w:r>
      <w:r w:rsidR="00CE6976">
        <w:t xml:space="preserve"> </w:t>
      </w:r>
      <w:r w:rsidR="00FB37F6">
        <w:t xml:space="preserve">             </w:t>
      </w:r>
    </w:p>
    <w:p w14:paraId="05DC7BB6" w14:textId="0C5F97AC" w:rsidR="00FB37F6" w:rsidRPr="00FB37F6" w:rsidRDefault="00AE7D97" w:rsidP="00FB37F6">
      <w:pPr>
        <w:autoSpaceDE w:val="0"/>
        <w:autoSpaceDN w:val="0"/>
        <w:adjustRightInd w:val="0"/>
      </w:pPr>
      <w:r w:rsidRPr="00853D93">
        <w:rPr>
          <w:b/>
        </w:rPr>
        <w:t>Office</w:t>
      </w:r>
      <w:r w:rsidRPr="00853D93">
        <w:t xml:space="preserve">: </w:t>
      </w:r>
      <w:r w:rsidR="005E52CF">
        <w:t xml:space="preserve"> </w:t>
      </w:r>
      <w:r w:rsidR="005E3D4F">
        <w:t>Kinesiology</w:t>
      </w:r>
      <w:r w:rsidR="005E52CF">
        <w:t xml:space="preserve"> Building </w:t>
      </w:r>
      <w:r w:rsidR="00B82F8A">
        <w:t>#107</w:t>
      </w:r>
      <w:r w:rsidRPr="00853D93">
        <w:t xml:space="preserve">     </w:t>
      </w:r>
      <w:r w:rsidR="0002449A" w:rsidRPr="00853D93">
        <w:tab/>
      </w:r>
      <w:r w:rsidR="00CE6976">
        <w:t xml:space="preserve">            </w:t>
      </w:r>
      <w:r w:rsidR="00FB37F6">
        <w:t xml:space="preserve">                    </w:t>
      </w:r>
      <w:r w:rsidR="00FB37F6" w:rsidRPr="00FB37F6">
        <w:rPr>
          <w:b/>
        </w:rPr>
        <w:t>Email</w:t>
      </w:r>
      <w:r w:rsidR="00FB37F6" w:rsidRPr="00FB37F6">
        <w:t xml:space="preserve">:  </w:t>
      </w:r>
      <w:hyperlink r:id="rId9" w:history="1">
        <w:r w:rsidR="00FB37F6" w:rsidRPr="00FB37F6">
          <w:rPr>
            <w:rStyle w:val="Hyperlink"/>
          </w:rPr>
          <w:t>rheth@southplainscollege.edu</w:t>
        </w:r>
      </w:hyperlink>
      <w:r w:rsidR="00FB37F6" w:rsidRPr="00FB37F6">
        <w:t xml:space="preserve">       </w:t>
      </w:r>
    </w:p>
    <w:p w14:paraId="230B97A0" w14:textId="5663B4AB" w:rsidR="00FB37F6" w:rsidRDefault="00FB37F6" w:rsidP="00704AAA">
      <w:pPr>
        <w:autoSpaceDE w:val="0"/>
        <w:autoSpaceDN w:val="0"/>
        <w:adjustRightInd w:val="0"/>
      </w:pPr>
      <w:bookmarkStart w:id="0" w:name="OLE_LINK1"/>
      <w:bookmarkStart w:id="1" w:name="OLE_LINK2"/>
      <w:bookmarkStart w:id="2" w:name="OLE_LINK5"/>
      <w:r w:rsidRPr="00FB37F6">
        <w:rPr>
          <w:b/>
          <w:bCs/>
        </w:rPr>
        <w:t>Office Hours:</w:t>
      </w:r>
      <w:r w:rsidRPr="00FB37F6">
        <w:t xml:space="preserve"> </w:t>
      </w:r>
      <w:r w:rsidR="000A153D">
        <w:t>Available on Blackboard</w:t>
      </w:r>
    </w:p>
    <w:p w14:paraId="21B054C2" w14:textId="4A4A64D8" w:rsidR="00704AAA" w:rsidRDefault="00AE7D97" w:rsidP="00704AAA">
      <w:pPr>
        <w:autoSpaceDE w:val="0"/>
        <w:autoSpaceDN w:val="0"/>
        <w:adjustRightInd w:val="0"/>
        <w:rPr>
          <w:b/>
          <w:u w:val="single"/>
        </w:rPr>
      </w:pPr>
      <w:r w:rsidRPr="00853D93">
        <w:t xml:space="preserve">      </w:t>
      </w:r>
      <w:bookmarkEnd w:id="0"/>
      <w:bookmarkEnd w:id="1"/>
      <w:bookmarkEnd w:id="2"/>
    </w:p>
    <w:p w14:paraId="4C66B8F9" w14:textId="61364C11" w:rsidR="00704AAA" w:rsidRDefault="00704AAA" w:rsidP="00704AAA">
      <w:pPr>
        <w:autoSpaceDE w:val="0"/>
        <w:autoSpaceDN w:val="0"/>
        <w:adjustRightInd w:val="0"/>
        <w:rPr>
          <w:b/>
          <w:u w:val="single"/>
        </w:rPr>
      </w:pPr>
      <w:r w:rsidRPr="0054793B">
        <w:rPr>
          <w:b/>
          <w:u w:val="single"/>
        </w:rPr>
        <w:t>Course Description</w:t>
      </w:r>
    </w:p>
    <w:p w14:paraId="457CAF14" w14:textId="77777777" w:rsidR="00B06730" w:rsidRDefault="00B06730" w:rsidP="00704AAA">
      <w:pPr>
        <w:autoSpaceDE w:val="0"/>
        <w:autoSpaceDN w:val="0"/>
        <w:adjustRightInd w:val="0"/>
        <w:rPr>
          <w:b/>
          <w:u w:val="single"/>
        </w:rPr>
      </w:pPr>
    </w:p>
    <w:p w14:paraId="787FC9B3" w14:textId="5CEA05AE" w:rsidR="00B06730" w:rsidRPr="00B06730" w:rsidRDefault="00B06730" w:rsidP="00704AAA">
      <w:pPr>
        <w:autoSpaceDE w:val="0"/>
        <w:autoSpaceDN w:val="0"/>
        <w:adjustRightInd w:val="0"/>
        <w:rPr>
          <w:bCs/>
        </w:rPr>
      </w:pPr>
      <w:r w:rsidRPr="00B06730">
        <w:rPr>
          <w:bCs/>
        </w:rPr>
        <w:t xml:space="preserve">This course is designed to enhance personal health and wellness. Through a variety of learning activities—including health assessments, assigned readings, </w:t>
      </w:r>
      <w:proofErr w:type="gramStart"/>
      <w:r w:rsidRPr="00B06730">
        <w:rPr>
          <w:bCs/>
        </w:rPr>
        <w:t>PowerPoint</w:t>
      </w:r>
      <w:proofErr w:type="gramEnd"/>
      <w:r w:rsidRPr="00B06730">
        <w:rPr>
          <w:bCs/>
        </w:rPr>
        <w:t xml:space="preserve"> presentations, homework assignments, video reviews, article analyses, and other course projects—students will develop the knowledge and skills necessary to take responsibility for their well-being and make meaningful, long-term improvements to their personal health.</w:t>
      </w:r>
    </w:p>
    <w:p w14:paraId="23288705" w14:textId="7A448B07" w:rsidR="001C7503" w:rsidRDefault="00F9493E" w:rsidP="00550AB0">
      <w:pPr>
        <w:spacing w:before="100" w:beforeAutospacing="1" w:after="100" w:afterAutospacing="1"/>
        <w:rPr>
          <w:b/>
          <w:bCs/>
          <w:szCs w:val="22"/>
          <w:u w:val="single"/>
        </w:rPr>
      </w:pPr>
      <w:r>
        <w:rPr>
          <w:b/>
          <w:bCs/>
          <w:szCs w:val="22"/>
          <w:u w:val="single"/>
        </w:rPr>
        <w:t xml:space="preserve">Suggested </w:t>
      </w:r>
      <w:r w:rsidR="00B06730" w:rsidRPr="00B06730">
        <w:rPr>
          <w:b/>
          <w:bCs/>
          <w:szCs w:val="22"/>
          <w:u w:val="single"/>
        </w:rPr>
        <w:t>Text</w:t>
      </w:r>
      <w:r>
        <w:rPr>
          <w:b/>
          <w:bCs/>
          <w:szCs w:val="22"/>
          <w:u w:val="single"/>
        </w:rPr>
        <w:t>book</w:t>
      </w:r>
      <w:r w:rsidR="00B06730">
        <w:rPr>
          <w:b/>
          <w:bCs/>
          <w:szCs w:val="22"/>
          <w:u w:val="single"/>
        </w:rPr>
        <w:t xml:space="preserve">: </w:t>
      </w:r>
    </w:p>
    <w:p w14:paraId="33BE0F6E" w14:textId="197C208B" w:rsidR="00F9493E" w:rsidRPr="00F9493E" w:rsidRDefault="00F9493E" w:rsidP="00F9493E">
      <w:pPr>
        <w:pStyle w:val="ListParagraph"/>
        <w:numPr>
          <w:ilvl w:val="0"/>
          <w:numId w:val="38"/>
        </w:numPr>
        <w:spacing w:before="100" w:beforeAutospacing="1" w:after="100" w:afterAutospacing="1"/>
        <w:rPr>
          <w:szCs w:val="22"/>
        </w:rPr>
      </w:pPr>
      <w:r w:rsidRPr="00F9493E">
        <w:rPr>
          <w:szCs w:val="22"/>
        </w:rPr>
        <w:t xml:space="preserve">There is </w:t>
      </w:r>
      <w:r w:rsidRPr="00F9493E">
        <w:rPr>
          <w:b/>
          <w:bCs/>
          <w:szCs w:val="22"/>
          <w:highlight w:val="green"/>
        </w:rPr>
        <w:t>no textbook required</w:t>
      </w:r>
      <w:r w:rsidRPr="00F9493E">
        <w:rPr>
          <w:szCs w:val="22"/>
        </w:rPr>
        <w:t xml:space="preserve"> for this class. However, I recommend the following text as a supplemental resource for those who wish to gain a deeper understanding of the course material.</w:t>
      </w:r>
    </w:p>
    <w:p w14:paraId="64D08316" w14:textId="73EAB6A2" w:rsidR="001C7503" w:rsidRPr="00D573A0" w:rsidRDefault="001C7503" w:rsidP="00621253">
      <w:pPr>
        <w:numPr>
          <w:ilvl w:val="1"/>
          <w:numId w:val="38"/>
        </w:numPr>
        <w:spacing w:before="100" w:beforeAutospacing="1" w:after="100" w:afterAutospacing="1"/>
        <w:rPr>
          <w:szCs w:val="22"/>
        </w:rPr>
      </w:pPr>
      <w:r w:rsidRPr="00802A0C">
        <w:rPr>
          <w:b/>
          <w:bCs/>
          <w:szCs w:val="22"/>
        </w:rPr>
        <w:t>Suggested Textbook:</w:t>
      </w:r>
      <w:r w:rsidR="00F9493E" w:rsidRPr="00F9493E">
        <w:rPr>
          <w:i/>
          <w:iCs/>
        </w:rPr>
        <w:t xml:space="preserve"> </w:t>
      </w:r>
      <w:r w:rsidR="00F9493E" w:rsidRPr="00D573A0">
        <w:rPr>
          <w:b/>
          <w:bCs/>
          <w:i/>
          <w:iCs/>
          <w:szCs w:val="22"/>
        </w:rPr>
        <w:t>Fit &amp; Well</w:t>
      </w:r>
      <w:r w:rsidR="00F9493E" w:rsidRPr="00D573A0">
        <w:rPr>
          <w:b/>
          <w:bCs/>
          <w:szCs w:val="22"/>
        </w:rPr>
        <w:t xml:space="preserve"> by Fahey, Insel, and Roth. </w:t>
      </w:r>
      <w:r w:rsidR="00821997">
        <w:rPr>
          <w:b/>
          <w:bCs/>
          <w:szCs w:val="22"/>
        </w:rPr>
        <w:t>McGraw-Hill</w:t>
      </w:r>
      <w:r w:rsidR="00F9493E" w:rsidRPr="00D573A0">
        <w:rPr>
          <w:b/>
          <w:bCs/>
          <w:szCs w:val="22"/>
        </w:rPr>
        <w:t>.</w:t>
      </w:r>
      <w:r w:rsidR="00F9493E" w:rsidRPr="00D573A0">
        <w:rPr>
          <w:szCs w:val="22"/>
        </w:rPr>
        <w:t xml:space="preserve"> </w:t>
      </w:r>
      <w:r w:rsidRPr="00D573A0">
        <w:rPr>
          <w:szCs w:val="22"/>
        </w:rPr>
        <w:br/>
      </w:r>
      <w:r w:rsidRPr="00D573A0">
        <w:rPr>
          <w:i/>
          <w:iCs/>
          <w:szCs w:val="22"/>
        </w:rPr>
        <w:t>Note:</w:t>
      </w:r>
      <w:r w:rsidRPr="00D573A0">
        <w:rPr>
          <w:szCs w:val="22"/>
        </w:rPr>
        <w:t xml:space="preserve"> Although this textbook comes highly recommended for deepening your understanding of the subject matter, </w:t>
      </w:r>
      <w:r w:rsidRPr="00D573A0">
        <w:rPr>
          <w:b/>
          <w:bCs/>
          <w:sz w:val="26"/>
          <w:szCs w:val="26"/>
        </w:rPr>
        <w:t>it is not required for success in this course</w:t>
      </w:r>
      <w:r w:rsidRPr="00D573A0">
        <w:rPr>
          <w:szCs w:val="22"/>
        </w:rPr>
        <w:t xml:space="preserve">. </w:t>
      </w:r>
      <w:r w:rsidRPr="00D573A0">
        <w:rPr>
          <w:b/>
          <w:bCs/>
          <w:szCs w:val="22"/>
        </w:rPr>
        <w:t>You are not obligated to purchase or rent the book, as none of the assignments will demand its direct use.</w:t>
      </w:r>
      <w:r w:rsidRPr="00D573A0">
        <w:rPr>
          <w:szCs w:val="22"/>
        </w:rPr>
        <w:t xml:space="preserve"> Of course, if you choose to consult it, it can serve as a valuable supplement for your studies and assignments.</w:t>
      </w:r>
    </w:p>
    <w:p w14:paraId="2BA49C4F" w14:textId="5EFBA46A" w:rsidR="005841EA" w:rsidRDefault="001C7503" w:rsidP="00B334BB">
      <w:pPr>
        <w:numPr>
          <w:ilvl w:val="0"/>
          <w:numId w:val="38"/>
        </w:numPr>
        <w:spacing w:before="100" w:beforeAutospacing="1" w:after="100" w:afterAutospacing="1"/>
        <w:rPr>
          <w:szCs w:val="22"/>
        </w:rPr>
      </w:pPr>
      <w:r w:rsidRPr="00802A0C">
        <w:rPr>
          <w:b/>
          <w:bCs/>
          <w:szCs w:val="22"/>
        </w:rPr>
        <w:t>Additional Readings and Resources:</w:t>
      </w:r>
      <w:r w:rsidRPr="00802A0C">
        <w:rPr>
          <w:szCs w:val="22"/>
        </w:rPr>
        <w:br/>
        <w:t>All required readings, as well as extra materials for each class session, can be found on our Blackboard site.</w:t>
      </w:r>
    </w:p>
    <w:p w14:paraId="4A8DF7B6" w14:textId="582552D6" w:rsidR="000A153D" w:rsidRPr="00D573A0" w:rsidRDefault="000A153D" w:rsidP="00B334BB">
      <w:pPr>
        <w:numPr>
          <w:ilvl w:val="0"/>
          <w:numId w:val="38"/>
        </w:numPr>
        <w:spacing w:before="100" w:beforeAutospacing="1" w:after="100" w:afterAutospacing="1"/>
        <w:rPr>
          <w:szCs w:val="22"/>
        </w:rPr>
      </w:pPr>
      <w:r w:rsidRPr="000A153D">
        <w:rPr>
          <w:b/>
          <w:bCs/>
          <w:szCs w:val="22"/>
        </w:rPr>
        <w:t xml:space="preserve">Dual Credit students must have access to Ed </w:t>
      </w:r>
      <w:proofErr w:type="gramStart"/>
      <w:r w:rsidRPr="000A153D">
        <w:rPr>
          <w:b/>
          <w:bCs/>
          <w:szCs w:val="22"/>
        </w:rPr>
        <w:t>puzzle</w:t>
      </w:r>
      <w:proofErr w:type="gramEnd"/>
      <w:r w:rsidRPr="000A153D">
        <w:rPr>
          <w:b/>
          <w:bCs/>
          <w:szCs w:val="22"/>
        </w:rPr>
        <w:t>.</w:t>
      </w:r>
      <w:r w:rsidRPr="000A153D">
        <w:rPr>
          <w:szCs w:val="22"/>
        </w:rPr>
        <w:t xml:space="preserve"> If you experience any issues accessing Ed puzzle assignments, please contact your Dual Credit advisor or counselor for assistance. </w:t>
      </w:r>
      <w:r w:rsidRPr="000A153D">
        <w:rPr>
          <w:b/>
          <w:bCs/>
          <w:szCs w:val="22"/>
        </w:rPr>
        <w:t>Access to Ed puzzle is required for this course.</w:t>
      </w:r>
      <w:r>
        <w:rPr>
          <w:szCs w:val="22"/>
        </w:rPr>
        <w:t xml:space="preserve"> </w:t>
      </w:r>
    </w:p>
    <w:p w14:paraId="5B6FD606" w14:textId="77777777" w:rsidR="00B334BB" w:rsidRDefault="00B334BB" w:rsidP="00B334BB">
      <w:pPr>
        <w:rPr>
          <w:b/>
          <w:u w:val="single"/>
        </w:rPr>
      </w:pPr>
      <w:r w:rsidRPr="00B334BB">
        <w:rPr>
          <w:b/>
          <w:u w:val="single"/>
        </w:rPr>
        <w:t xml:space="preserve">Student Expectations </w:t>
      </w:r>
    </w:p>
    <w:p w14:paraId="15E970E6" w14:textId="77777777" w:rsidR="00D573A0" w:rsidRDefault="00D573A0" w:rsidP="00B334BB">
      <w:pPr>
        <w:rPr>
          <w:b/>
          <w:u w:val="single"/>
        </w:rPr>
      </w:pPr>
    </w:p>
    <w:p w14:paraId="006D1BB9" w14:textId="73B5862D" w:rsidR="00D573A0" w:rsidRPr="00D573A0" w:rsidRDefault="00D573A0" w:rsidP="00B334BB">
      <w:pPr>
        <w:rPr>
          <w:bCs/>
        </w:rPr>
      </w:pPr>
      <w:r w:rsidRPr="00D573A0">
        <w:rPr>
          <w:bCs/>
        </w:rPr>
        <w:t xml:space="preserve">South Plains College’s courses and programs are based on interactive teaching, learning, and communication. Faculty and students actively contribute to one another’s learning through critical dialogue, integrative learning, and collaborative learning. To take full advantage of the experiences and resources South Plains College offers, students are expected to manage and direct their academic progress with support and guidance from faculty. To acquire knowledge and build skills, students are expected to:  </w:t>
      </w:r>
    </w:p>
    <w:p w14:paraId="6C7295D8" w14:textId="1968BE1D" w:rsidR="00B334BB" w:rsidRDefault="00B334BB" w:rsidP="00B334BB">
      <w:pPr>
        <w:widowControl w:val="0"/>
        <w:autoSpaceDE w:val="0"/>
        <w:autoSpaceDN w:val="0"/>
        <w:adjustRightInd w:val="0"/>
        <w:spacing w:before="1" w:line="276" w:lineRule="exact"/>
        <w:ind w:right="148"/>
        <w:rPr>
          <w:color w:val="000000"/>
        </w:rPr>
      </w:pPr>
    </w:p>
    <w:p w14:paraId="35048749" w14:textId="09C6C361" w:rsidR="000A153D" w:rsidRDefault="00B334BB" w:rsidP="000A153D">
      <w:pPr>
        <w:widowControl w:val="0"/>
        <w:tabs>
          <w:tab w:val="left" w:pos="820"/>
        </w:tabs>
        <w:autoSpaceDE w:val="0"/>
        <w:autoSpaceDN w:val="0"/>
        <w:adjustRightInd w:val="0"/>
        <w:spacing w:before="14"/>
        <w:ind w:left="460"/>
        <w:rPr>
          <w:color w:val="000000"/>
        </w:rPr>
      </w:pPr>
      <w:r>
        <w:rPr>
          <w:color w:val="000000"/>
          <w:w w:val="131"/>
        </w:rPr>
        <w:t>•</w:t>
      </w:r>
      <w:r>
        <w:rPr>
          <w:color w:val="000000"/>
        </w:rPr>
        <w:tab/>
        <w:t>Read and b</w:t>
      </w:r>
      <w:r>
        <w:rPr>
          <w:color w:val="000000"/>
          <w:spacing w:val="-1"/>
        </w:rPr>
        <w:t>e</w:t>
      </w:r>
      <w:r>
        <w:rPr>
          <w:color w:val="000000"/>
        </w:rPr>
        <w:t>co</w:t>
      </w:r>
      <w:r>
        <w:rPr>
          <w:color w:val="000000"/>
          <w:spacing w:val="-2"/>
        </w:rPr>
        <w:t>m</w:t>
      </w:r>
      <w:r>
        <w:rPr>
          <w:color w:val="000000"/>
        </w:rPr>
        <w:t xml:space="preserve">e </w:t>
      </w:r>
      <w:r>
        <w:rPr>
          <w:color w:val="000000"/>
          <w:spacing w:val="-1"/>
        </w:rPr>
        <w:t>f</w:t>
      </w:r>
      <w:r>
        <w:rPr>
          <w:color w:val="000000"/>
          <w:spacing w:val="1"/>
        </w:rPr>
        <w:t>a</w:t>
      </w:r>
      <w:r>
        <w:rPr>
          <w:color w:val="000000"/>
          <w:spacing w:val="-2"/>
        </w:rPr>
        <w:t>m</w:t>
      </w:r>
      <w:r>
        <w:rPr>
          <w:color w:val="000000"/>
        </w:rPr>
        <w:t xml:space="preserve">iliar with the </w:t>
      </w:r>
      <w:r>
        <w:rPr>
          <w:color w:val="000000"/>
          <w:spacing w:val="-1"/>
        </w:rPr>
        <w:t>c</w:t>
      </w:r>
      <w:r>
        <w:rPr>
          <w:color w:val="000000"/>
        </w:rPr>
        <w:t>ourse sylla</w:t>
      </w:r>
      <w:r>
        <w:rPr>
          <w:color w:val="000000"/>
          <w:spacing w:val="-1"/>
        </w:rPr>
        <w:t>b</w:t>
      </w:r>
      <w:r>
        <w:rPr>
          <w:color w:val="000000"/>
        </w:rPr>
        <w:t>us and exp</w:t>
      </w:r>
      <w:r>
        <w:rPr>
          <w:color w:val="000000"/>
          <w:spacing w:val="-1"/>
        </w:rPr>
        <w:t>e</w:t>
      </w:r>
      <w:r>
        <w:rPr>
          <w:color w:val="000000"/>
        </w:rPr>
        <w:t>ctations.</w:t>
      </w:r>
    </w:p>
    <w:p w14:paraId="1CF5B908" w14:textId="77777777" w:rsidR="00B334BB" w:rsidRDefault="00B334BB" w:rsidP="00B334BB">
      <w:pPr>
        <w:widowControl w:val="0"/>
        <w:tabs>
          <w:tab w:val="left" w:pos="820"/>
        </w:tabs>
        <w:autoSpaceDE w:val="0"/>
        <w:autoSpaceDN w:val="0"/>
        <w:adjustRightInd w:val="0"/>
        <w:spacing w:before="18"/>
        <w:ind w:left="460"/>
        <w:rPr>
          <w:color w:val="000000"/>
        </w:rPr>
      </w:pPr>
      <w:r>
        <w:rPr>
          <w:color w:val="000000"/>
          <w:w w:val="131"/>
        </w:rPr>
        <w:t>•</w:t>
      </w:r>
      <w:r>
        <w:rPr>
          <w:color w:val="000000"/>
        </w:rPr>
        <w:tab/>
        <w:t>Keep up with assign</w:t>
      </w:r>
      <w:r>
        <w:rPr>
          <w:color w:val="000000"/>
          <w:spacing w:val="-2"/>
        </w:rPr>
        <w:t>m</w:t>
      </w:r>
      <w:r>
        <w:rPr>
          <w:color w:val="000000"/>
        </w:rPr>
        <w:t>ents and readings.</w:t>
      </w:r>
    </w:p>
    <w:p w14:paraId="19C83A2F" w14:textId="77777777" w:rsidR="00B334BB" w:rsidRDefault="00B334BB" w:rsidP="00B334BB">
      <w:pPr>
        <w:widowControl w:val="0"/>
        <w:tabs>
          <w:tab w:val="left" w:pos="820"/>
        </w:tabs>
        <w:autoSpaceDE w:val="0"/>
        <w:autoSpaceDN w:val="0"/>
        <w:adjustRightInd w:val="0"/>
        <w:spacing w:before="17"/>
        <w:ind w:left="460"/>
        <w:rPr>
          <w:color w:val="000000"/>
        </w:rPr>
      </w:pPr>
      <w:r>
        <w:rPr>
          <w:color w:val="000000"/>
          <w:w w:val="131"/>
        </w:rPr>
        <w:t>•</w:t>
      </w:r>
      <w:r>
        <w:rPr>
          <w:color w:val="000000"/>
        </w:rPr>
        <w:tab/>
        <w:t xml:space="preserve">Ask for clarifications about </w:t>
      </w:r>
      <w:r>
        <w:rPr>
          <w:color w:val="000000"/>
          <w:spacing w:val="-2"/>
        </w:rPr>
        <w:t>m</w:t>
      </w:r>
      <w:r>
        <w:rPr>
          <w:color w:val="000000"/>
        </w:rPr>
        <w:t>aterial or course e</w:t>
      </w:r>
      <w:r>
        <w:rPr>
          <w:color w:val="000000"/>
          <w:spacing w:val="-1"/>
        </w:rPr>
        <w:t>x</w:t>
      </w:r>
      <w:r>
        <w:rPr>
          <w:color w:val="000000"/>
        </w:rPr>
        <w:t>pectations.</w:t>
      </w:r>
    </w:p>
    <w:p w14:paraId="316CD220" w14:textId="77777777" w:rsidR="00B334BB" w:rsidRDefault="00B334BB" w:rsidP="00B334BB">
      <w:pPr>
        <w:widowControl w:val="0"/>
        <w:tabs>
          <w:tab w:val="left" w:pos="820"/>
        </w:tabs>
        <w:autoSpaceDE w:val="0"/>
        <w:autoSpaceDN w:val="0"/>
        <w:adjustRightInd w:val="0"/>
        <w:spacing w:before="17"/>
        <w:ind w:left="460"/>
        <w:rPr>
          <w:color w:val="000000"/>
        </w:rPr>
      </w:pPr>
      <w:r>
        <w:rPr>
          <w:color w:val="000000"/>
          <w:w w:val="131"/>
        </w:rPr>
        <w:t>•</w:t>
      </w:r>
      <w:r>
        <w:rPr>
          <w:color w:val="000000"/>
        </w:rPr>
        <w:tab/>
        <w:t>Analyze assigned readings and offer thoughtful interpretations.</w:t>
      </w:r>
    </w:p>
    <w:p w14:paraId="36C5E02E" w14:textId="29421B22" w:rsidR="00B334BB" w:rsidRDefault="00B334BB" w:rsidP="00B334BB">
      <w:pPr>
        <w:ind w:left="835" w:hanging="375"/>
        <w:rPr>
          <w:color w:val="000000"/>
        </w:rPr>
      </w:pPr>
      <w:r>
        <w:rPr>
          <w:color w:val="000000"/>
          <w:w w:val="131"/>
        </w:rPr>
        <w:t>•</w:t>
      </w:r>
      <w:r>
        <w:rPr>
          <w:color w:val="000000"/>
        </w:rPr>
        <w:tab/>
        <w:t>Be respectful of diverse perspectives and refrain from</w:t>
      </w:r>
      <w:r>
        <w:rPr>
          <w:color w:val="000000"/>
          <w:spacing w:val="-2"/>
        </w:rPr>
        <w:t xml:space="preserve"> m</w:t>
      </w:r>
      <w:r>
        <w:rPr>
          <w:color w:val="000000"/>
        </w:rPr>
        <w:t>ak</w:t>
      </w:r>
      <w:r>
        <w:rPr>
          <w:color w:val="000000"/>
          <w:spacing w:val="-2"/>
        </w:rPr>
        <w:t>i</w:t>
      </w:r>
      <w:r>
        <w:rPr>
          <w:color w:val="000000"/>
        </w:rPr>
        <w:t>ng inappropriate com</w:t>
      </w:r>
      <w:r>
        <w:rPr>
          <w:color w:val="000000"/>
          <w:spacing w:val="-2"/>
        </w:rPr>
        <w:t>m</w:t>
      </w:r>
      <w:r>
        <w:rPr>
          <w:color w:val="000000"/>
        </w:rPr>
        <w:t xml:space="preserve">ents </w:t>
      </w:r>
      <w:r w:rsidR="006A22ED">
        <w:rPr>
          <w:color w:val="000000"/>
        </w:rPr>
        <w:t>o</w:t>
      </w:r>
      <w:r>
        <w:rPr>
          <w:color w:val="000000"/>
        </w:rPr>
        <w:t>n discussion boards and personal interactions in class.</w:t>
      </w:r>
    </w:p>
    <w:p w14:paraId="710815BB" w14:textId="546AD3EF" w:rsidR="000A153D" w:rsidRPr="000A153D" w:rsidRDefault="000A153D" w:rsidP="000A153D">
      <w:pPr>
        <w:ind w:left="360"/>
        <w:rPr>
          <w:color w:val="000000"/>
        </w:rPr>
      </w:pPr>
      <w:r>
        <w:rPr>
          <w:color w:val="000000"/>
        </w:rPr>
        <w:t xml:space="preserve"> </w:t>
      </w:r>
    </w:p>
    <w:p w14:paraId="60361448" w14:textId="77777777" w:rsidR="00FE0501" w:rsidRDefault="00FE0501" w:rsidP="00FE0501">
      <w:pPr>
        <w:rPr>
          <w:color w:val="000000"/>
        </w:rPr>
      </w:pPr>
    </w:p>
    <w:p w14:paraId="254615C7" w14:textId="77777777" w:rsidR="003D1538" w:rsidRDefault="003D1538" w:rsidP="00334FEC">
      <w:pPr>
        <w:widowControl w:val="0"/>
        <w:autoSpaceDE w:val="0"/>
        <w:autoSpaceDN w:val="0"/>
        <w:adjustRightInd w:val="0"/>
        <w:ind w:right="106"/>
        <w:rPr>
          <w:b/>
          <w:bCs/>
          <w:color w:val="000000"/>
          <w:sz w:val="23"/>
          <w:szCs w:val="23"/>
        </w:rPr>
      </w:pPr>
    </w:p>
    <w:p w14:paraId="19F0DB7B" w14:textId="77777777" w:rsidR="000A153D" w:rsidRDefault="000A153D" w:rsidP="00334FEC">
      <w:pPr>
        <w:widowControl w:val="0"/>
        <w:autoSpaceDE w:val="0"/>
        <w:autoSpaceDN w:val="0"/>
        <w:adjustRightInd w:val="0"/>
        <w:ind w:right="106"/>
        <w:rPr>
          <w:b/>
          <w:bCs/>
          <w:color w:val="000000"/>
          <w:sz w:val="23"/>
          <w:szCs w:val="23"/>
        </w:rPr>
      </w:pPr>
    </w:p>
    <w:p w14:paraId="0CBE3C0D" w14:textId="315A34BF" w:rsidR="004E1F5E" w:rsidRDefault="00D573A0" w:rsidP="003B548E">
      <w:pPr>
        <w:widowControl w:val="0"/>
        <w:autoSpaceDE w:val="0"/>
        <w:autoSpaceDN w:val="0"/>
        <w:adjustRightInd w:val="0"/>
        <w:ind w:left="1000" w:right="106" w:hanging="900"/>
        <w:rPr>
          <w:b/>
          <w:bCs/>
          <w:color w:val="000000"/>
          <w:sz w:val="23"/>
          <w:szCs w:val="23"/>
          <w:u w:val="single"/>
        </w:rPr>
      </w:pPr>
      <w:r w:rsidRPr="00D573A0">
        <w:rPr>
          <w:b/>
          <w:bCs/>
          <w:color w:val="000000"/>
          <w:sz w:val="23"/>
          <w:szCs w:val="23"/>
          <w:u w:val="single"/>
        </w:rPr>
        <w:t xml:space="preserve">Blackboard Ultra: </w:t>
      </w:r>
    </w:p>
    <w:p w14:paraId="45DD4589" w14:textId="77777777" w:rsidR="00D573A0" w:rsidRDefault="00D573A0" w:rsidP="003B548E">
      <w:pPr>
        <w:widowControl w:val="0"/>
        <w:autoSpaceDE w:val="0"/>
        <w:autoSpaceDN w:val="0"/>
        <w:adjustRightInd w:val="0"/>
        <w:ind w:left="1000" w:right="106" w:hanging="900"/>
        <w:rPr>
          <w:b/>
          <w:bCs/>
          <w:color w:val="000000"/>
          <w:sz w:val="23"/>
          <w:szCs w:val="23"/>
          <w:u w:val="single"/>
        </w:rPr>
      </w:pPr>
    </w:p>
    <w:p w14:paraId="52C3E66F" w14:textId="0C3AE600" w:rsidR="000A153D" w:rsidRPr="00195EEF" w:rsidRDefault="00D573A0" w:rsidP="00195EEF">
      <w:pPr>
        <w:widowControl w:val="0"/>
        <w:autoSpaceDE w:val="0"/>
        <w:autoSpaceDN w:val="0"/>
        <w:adjustRightInd w:val="0"/>
        <w:ind w:left="1000" w:right="106" w:hanging="280"/>
        <w:rPr>
          <w:color w:val="000000"/>
          <w:sz w:val="23"/>
          <w:szCs w:val="23"/>
        </w:rPr>
      </w:pPr>
      <w:r>
        <w:rPr>
          <w:color w:val="000000"/>
          <w:sz w:val="23"/>
          <w:szCs w:val="23"/>
        </w:rPr>
        <w:tab/>
      </w:r>
      <w:r w:rsidRPr="00D573A0">
        <w:rPr>
          <w:color w:val="000000"/>
          <w:sz w:val="23"/>
          <w:szCs w:val="23"/>
        </w:rPr>
        <w:t xml:space="preserve">The computer software used to deliver this course will be on Blackboard. You must have reliable access to the Internet, Microsoft Word, PowerPoint, Excel, etc. It is the student’s responsibility to verify that assignments and assessments are accessible. You may move ahead at your own pace, but you will have deadlines for turning in assignments.  </w:t>
      </w:r>
      <w:r w:rsidR="000A153D" w:rsidRPr="004C2857">
        <w:rPr>
          <w:i/>
          <w:iCs/>
          <w:color w:val="000000"/>
          <w:sz w:val="23"/>
          <w:szCs w:val="23"/>
        </w:rPr>
        <w:t>If you wait until a few hours before assignments are due and experience technical difficulties, they may not be resolved in time to receive credit for the assignment. Please have a backup plan in place in case you encounter computer problems. Open computer labs are available to all enrolled SPC students on all campuses. If you attempt to contact me outside of my office hours on Friday, you will most likely not receive a response until the following business day.</w:t>
      </w:r>
    </w:p>
    <w:p w14:paraId="2E64B39A" w14:textId="77777777" w:rsidR="00D573A0" w:rsidRDefault="00D573A0" w:rsidP="00D573A0">
      <w:pPr>
        <w:widowControl w:val="0"/>
        <w:autoSpaceDE w:val="0"/>
        <w:autoSpaceDN w:val="0"/>
        <w:adjustRightInd w:val="0"/>
        <w:ind w:left="1000" w:right="106"/>
        <w:rPr>
          <w:color w:val="000000"/>
          <w:sz w:val="23"/>
          <w:szCs w:val="23"/>
        </w:rPr>
      </w:pPr>
    </w:p>
    <w:p w14:paraId="1D2AC560" w14:textId="38987C43" w:rsidR="00D573A0" w:rsidRPr="00D573A0" w:rsidRDefault="00D573A0" w:rsidP="00D573A0">
      <w:pPr>
        <w:widowControl w:val="0"/>
        <w:autoSpaceDE w:val="0"/>
        <w:autoSpaceDN w:val="0"/>
        <w:adjustRightInd w:val="0"/>
        <w:ind w:left="1000" w:right="106"/>
        <w:jc w:val="center"/>
        <w:rPr>
          <w:color w:val="000000"/>
        </w:rPr>
      </w:pPr>
      <w:r w:rsidRPr="00D573A0">
        <w:rPr>
          <w:color w:val="000000"/>
          <w:highlight w:val="green"/>
        </w:rPr>
        <w:t>All assignments are due b</w:t>
      </w:r>
      <w:r w:rsidR="00973A73">
        <w:rPr>
          <w:color w:val="000000"/>
          <w:highlight w:val="green"/>
        </w:rPr>
        <w:t>y</w:t>
      </w:r>
      <w:r w:rsidRPr="00D573A0">
        <w:rPr>
          <w:color w:val="000000"/>
          <w:highlight w:val="green"/>
        </w:rPr>
        <w:t xml:space="preserve"> 11:5</w:t>
      </w:r>
      <w:r w:rsidR="00973A73">
        <w:rPr>
          <w:color w:val="000000"/>
          <w:highlight w:val="green"/>
        </w:rPr>
        <w:t>5</w:t>
      </w:r>
      <w:r w:rsidRPr="00D573A0">
        <w:rPr>
          <w:color w:val="000000"/>
          <w:highlight w:val="green"/>
        </w:rPr>
        <w:t xml:space="preserve"> PM on the due dates listed</w:t>
      </w:r>
      <w:r w:rsidR="00973A73">
        <w:rPr>
          <w:color w:val="000000"/>
        </w:rPr>
        <w:t>.</w:t>
      </w:r>
    </w:p>
    <w:p w14:paraId="7317A15E" w14:textId="77777777" w:rsidR="00D573A0" w:rsidRDefault="00D573A0" w:rsidP="00D573A0">
      <w:pPr>
        <w:widowControl w:val="0"/>
        <w:autoSpaceDE w:val="0"/>
        <w:autoSpaceDN w:val="0"/>
        <w:adjustRightInd w:val="0"/>
        <w:ind w:left="1000" w:right="106"/>
        <w:rPr>
          <w:color w:val="000000"/>
          <w:sz w:val="23"/>
          <w:szCs w:val="23"/>
        </w:rPr>
      </w:pPr>
    </w:p>
    <w:p w14:paraId="1B652736" w14:textId="556C0C88" w:rsidR="00D573A0" w:rsidRPr="00D573A0" w:rsidRDefault="00D573A0" w:rsidP="00D573A0">
      <w:pPr>
        <w:widowControl w:val="0"/>
        <w:autoSpaceDE w:val="0"/>
        <w:autoSpaceDN w:val="0"/>
        <w:adjustRightInd w:val="0"/>
        <w:ind w:left="1000" w:right="106"/>
        <w:rPr>
          <w:color w:val="000000"/>
          <w:sz w:val="23"/>
          <w:szCs w:val="23"/>
        </w:rPr>
      </w:pPr>
      <w:r w:rsidRPr="00D573A0">
        <w:rPr>
          <w:color w:val="000000"/>
          <w:sz w:val="23"/>
          <w:szCs w:val="23"/>
        </w:rPr>
        <w:t>It is also the students’ responsibility to have the required computer skills to complete this course. You must be able to download and attach files, watch videos, etc. Should you encounter technical difficulties</w:t>
      </w:r>
      <w:r>
        <w:rPr>
          <w:color w:val="000000"/>
          <w:sz w:val="23"/>
          <w:szCs w:val="23"/>
        </w:rPr>
        <w:t>,</w:t>
      </w:r>
      <w:r w:rsidRPr="00D573A0">
        <w:rPr>
          <w:color w:val="000000"/>
          <w:sz w:val="23"/>
          <w:szCs w:val="23"/>
        </w:rPr>
        <w:t xml:space="preserve"> contact the SPC technical support at (806) 716-2180 or email blackboard@southplainscollege.edu. Be sure to include course and section number information when contacting technical support. If you are not a self-motivated student, online classes are most likely not for you</w:t>
      </w:r>
      <w:r w:rsidR="00973A73">
        <w:rPr>
          <w:color w:val="000000"/>
          <w:sz w:val="23"/>
          <w:szCs w:val="23"/>
        </w:rPr>
        <w:t>.</w:t>
      </w:r>
    </w:p>
    <w:p w14:paraId="79128082" w14:textId="77777777" w:rsidR="004E1F5E" w:rsidRDefault="004E1F5E" w:rsidP="00720847">
      <w:pPr>
        <w:widowControl w:val="0"/>
        <w:autoSpaceDE w:val="0"/>
        <w:autoSpaceDN w:val="0"/>
        <w:adjustRightInd w:val="0"/>
        <w:spacing w:before="59"/>
        <w:rPr>
          <w:b/>
          <w:bCs/>
          <w:color w:val="000000"/>
          <w:u w:val="thick"/>
        </w:rPr>
      </w:pPr>
    </w:p>
    <w:p w14:paraId="55D8E77F" w14:textId="77777777" w:rsidR="00720847" w:rsidRDefault="00720847" w:rsidP="00720847">
      <w:pPr>
        <w:widowControl w:val="0"/>
        <w:autoSpaceDE w:val="0"/>
        <w:autoSpaceDN w:val="0"/>
        <w:adjustRightInd w:val="0"/>
        <w:spacing w:before="59"/>
        <w:rPr>
          <w:b/>
          <w:bCs/>
          <w:color w:val="000000"/>
        </w:rPr>
      </w:pPr>
      <w:r>
        <w:rPr>
          <w:b/>
          <w:bCs/>
          <w:color w:val="000000"/>
          <w:u w:val="thick"/>
        </w:rPr>
        <w:t>Course Evaluation</w:t>
      </w:r>
      <w:r>
        <w:rPr>
          <w:b/>
          <w:bCs/>
          <w:color w:val="000000"/>
        </w:rPr>
        <w:t>:</w:t>
      </w:r>
    </w:p>
    <w:p w14:paraId="5E7D8607" w14:textId="77777777" w:rsidR="005419D0" w:rsidRDefault="005419D0" w:rsidP="00720847">
      <w:pPr>
        <w:widowControl w:val="0"/>
        <w:autoSpaceDE w:val="0"/>
        <w:autoSpaceDN w:val="0"/>
        <w:adjustRightInd w:val="0"/>
        <w:spacing w:before="59"/>
        <w:rPr>
          <w:color w:val="000000"/>
        </w:rPr>
      </w:pPr>
    </w:p>
    <w:p w14:paraId="4753B9A2" w14:textId="7FA57345" w:rsidR="005419D0" w:rsidRDefault="0062423F" w:rsidP="005419D0">
      <w:pPr>
        <w:numPr>
          <w:ilvl w:val="0"/>
          <w:numId w:val="48"/>
        </w:numPr>
        <w:shd w:val="clear" w:color="auto" w:fill="F4F4F4"/>
        <w:ind w:left="0"/>
        <w:rPr>
          <w:rFonts w:ascii="Arial" w:hAnsi="Arial" w:cs="Arial"/>
          <w:color w:val="000000"/>
          <w:sz w:val="20"/>
          <w:szCs w:val="20"/>
        </w:rPr>
      </w:pPr>
      <w:r w:rsidRPr="005419D0">
        <w:rPr>
          <w:b/>
          <w:bCs/>
          <w:color w:val="000000"/>
        </w:rPr>
        <w:t>Four Exams</w:t>
      </w:r>
      <w:r>
        <w:rPr>
          <w:color w:val="000000"/>
        </w:rPr>
        <w:t xml:space="preserve"> - </w:t>
      </w:r>
      <w:r w:rsidR="005419D0" w:rsidRPr="00826D65">
        <w:rPr>
          <w:rFonts w:ascii="Arial" w:hAnsi="Arial" w:cs="Arial"/>
          <w:color w:val="000000"/>
          <w:sz w:val="20"/>
          <w:szCs w:val="20"/>
        </w:rPr>
        <w:t xml:space="preserve">each worth 50 points (200 points total; 40% of your overall grade). Each exam will consist of </w:t>
      </w:r>
      <w:r w:rsidR="005419D0">
        <w:rPr>
          <w:rFonts w:ascii="Arial" w:hAnsi="Arial" w:cs="Arial"/>
          <w:color w:val="000000"/>
          <w:sz w:val="20"/>
          <w:szCs w:val="20"/>
        </w:rPr>
        <w:t>2</w:t>
      </w:r>
      <w:r w:rsidR="005419D0" w:rsidRPr="00826D65">
        <w:rPr>
          <w:rFonts w:ascii="Arial" w:hAnsi="Arial" w:cs="Arial"/>
          <w:color w:val="000000"/>
          <w:sz w:val="20"/>
          <w:szCs w:val="20"/>
        </w:rPr>
        <w:t xml:space="preserve">0-50 questions.  The materials covered </w:t>
      </w:r>
      <w:proofErr w:type="gramStart"/>
      <w:r w:rsidR="005419D0" w:rsidRPr="00826D65">
        <w:rPr>
          <w:rFonts w:ascii="Arial" w:hAnsi="Arial" w:cs="Arial"/>
          <w:color w:val="000000"/>
          <w:sz w:val="20"/>
          <w:szCs w:val="20"/>
        </w:rPr>
        <w:t>on</w:t>
      </w:r>
      <w:proofErr w:type="gramEnd"/>
      <w:r w:rsidR="005419D0" w:rsidRPr="00826D65">
        <w:rPr>
          <w:rFonts w:ascii="Arial" w:hAnsi="Arial" w:cs="Arial"/>
          <w:color w:val="000000"/>
          <w:sz w:val="20"/>
          <w:szCs w:val="20"/>
        </w:rPr>
        <w:t xml:space="preserve"> each exam are listed in the </w:t>
      </w:r>
      <w:r w:rsidR="005419D0">
        <w:rPr>
          <w:rFonts w:ascii="Arial" w:hAnsi="Arial" w:cs="Arial"/>
          <w:color w:val="000000"/>
          <w:sz w:val="20"/>
          <w:szCs w:val="20"/>
        </w:rPr>
        <w:t>Unit Modules</w:t>
      </w:r>
      <w:r w:rsidR="005419D0" w:rsidRPr="00826D65">
        <w:rPr>
          <w:rFonts w:ascii="Arial" w:hAnsi="Arial" w:cs="Arial"/>
          <w:color w:val="000000"/>
          <w:sz w:val="20"/>
          <w:szCs w:val="20"/>
        </w:rPr>
        <w:t xml:space="preserve">. </w:t>
      </w:r>
      <w:r w:rsidR="005419D0">
        <w:rPr>
          <w:rFonts w:ascii="Arial" w:hAnsi="Arial" w:cs="Arial"/>
          <w:color w:val="000000"/>
          <w:sz w:val="20"/>
          <w:szCs w:val="20"/>
        </w:rPr>
        <w:t xml:space="preserve">Each exam will be </w:t>
      </w:r>
      <w:r w:rsidR="000A1E45">
        <w:rPr>
          <w:rFonts w:ascii="Arial" w:hAnsi="Arial" w:cs="Arial"/>
          <w:color w:val="000000"/>
          <w:sz w:val="20"/>
          <w:szCs w:val="20"/>
        </w:rPr>
        <w:t>timed,</w:t>
      </w:r>
      <w:r w:rsidR="005419D0">
        <w:rPr>
          <w:rFonts w:ascii="Arial" w:hAnsi="Arial" w:cs="Arial"/>
          <w:color w:val="000000"/>
          <w:sz w:val="20"/>
          <w:szCs w:val="20"/>
        </w:rPr>
        <w:t xml:space="preserve"> and the time will vary depending on which exam it is. Please be aware of the time you have before you begin the exam.</w:t>
      </w:r>
      <w:r w:rsidR="005419D0" w:rsidRPr="00826D65">
        <w:rPr>
          <w:rFonts w:ascii="Arial" w:hAnsi="Arial" w:cs="Arial"/>
          <w:color w:val="000000"/>
          <w:sz w:val="20"/>
          <w:szCs w:val="20"/>
        </w:rPr>
        <w:t xml:space="preserve"> Do not leave the exam screen once you </w:t>
      </w:r>
      <w:r w:rsidR="005419D0">
        <w:rPr>
          <w:rFonts w:ascii="Arial" w:hAnsi="Arial" w:cs="Arial"/>
          <w:color w:val="000000"/>
          <w:sz w:val="20"/>
          <w:szCs w:val="20"/>
        </w:rPr>
        <w:t>start</w:t>
      </w:r>
      <w:r w:rsidR="005419D0" w:rsidRPr="00826D65">
        <w:rPr>
          <w:rFonts w:ascii="Arial" w:hAnsi="Arial" w:cs="Arial"/>
          <w:color w:val="000000"/>
          <w:sz w:val="20"/>
          <w:szCs w:val="20"/>
        </w:rPr>
        <w:t xml:space="preserve">. You </w:t>
      </w:r>
      <w:r w:rsidR="005419D0">
        <w:rPr>
          <w:rFonts w:ascii="Arial" w:hAnsi="Arial" w:cs="Arial"/>
          <w:color w:val="000000"/>
          <w:sz w:val="20"/>
          <w:szCs w:val="20"/>
        </w:rPr>
        <w:t>cannot</w:t>
      </w:r>
      <w:r w:rsidR="005419D0" w:rsidRPr="00826D65">
        <w:rPr>
          <w:rFonts w:ascii="Arial" w:hAnsi="Arial" w:cs="Arial"/>
          <w:color w:val="000000"/>
          <w:sz w:val="20"/>
          <w:szCs w:val="20"/>
        </w:rPr>
        <w:t xml:space="preserve"> </w:t>
      </w:r>
      <w:proofErr w:type="gramStart"/>
      <w:r w:rsidR="005419D0" w:rsidRPr="00826D65">
        <w:rPr>
          <w:rFonts w:ascii="Arial" w:hAnsi="Arial" w:cs="Arial"/>
          <w:color w:val="000000"/>
          <w:sz w:val="20"/>
          <w:szCs w:val="20"/>
        </w:rPr>
        <w:t>leave</w:t>
      </w:r>
      <w:proofErr w:type="gramEnd"/>
      <w:r w:rsidR="005419D0" w:rsidRPr="00826D65">
        <w:rPr>
          <w:rFonts w:ascii="Arial" w:hAnsi="Arial" w:cs="Arial"/>
          <w:color w:val="000000"/>
          <w:sz w:val="20"/>
          <w:szCs w:val="20"/>
        </w:rPr>
        <w:t xml:space="preserve"> the exam and return to it later.  </w:t>
      </w:r>
      <w:r w:rsidR="005419D0" w:rsidRPr="00826D65">
        <w:rPr>
          <w:rFonts w:ascii="Arial" w:hAnsi="Arial" w:cs="Arial"/>
          <w:i/>
          <w:iCs/>
          <w:color w:val="000000"/>
          <w:sz w:val="20"/>
          <w:szCs w:val="20"/>
          <w:u w:val="single"/>
        </w:rPr>
        <w:t>Once you enter the exam, you must finish</w:t>
      </w:r>
      <w:r w:rsidR="00973A73">
        <w:rPr>
          <w:rFonts w:ascii="Arial" w:hAnsi="Arial" w:cs="Arial"/>
          <w:i/>
          <w:iCs/>
          <w:color w:val="000000"/>
          <w:sz w:val="20"/>
          <w:szCs w:val="20"/>
          <w:u w:val="single"/>
        </w:rPr>
        <w:t>.</w:t>
      </w:r>
      <w:r w:rsidR="005419D0" w:rsidRPr="00826D65">
        <w:rPr>
          <w:rFonts w:ascii="Arial" w:hAnsi="Arial" w:cs="Arial"/>
          <w:i/>
          <w:iCs/>
          <w:color w:val="000000"/>
          <w:sz w:val="20"/>
          <w:szCs w:val="20"/>
        </w:rPr>
        <w:t>  </w:t>
      </w:r>
      <w:r w:rsidR="005419D0" w:rsidRPr="00826D65">
        <w:rPr>
          <w:rFonts w:ascii="Arial" w:hAnsi="Arial" w:cs="Arial"/>
          <w:color w:val="000000"/>
          <w:sz w:val="20"/>
          <w:szCs w:val="20"/>
        </w:rPr>
        <w:t xml:space="preserve">You may use your notes and </w:t>
      </w:r>
      <w:proofErr w:type="gramStart"/>
      <w:r w:rsidR="005419D0" w:rsidRPr="00826D65">
        <w:rPr>
          <w:rFonts w:ascii="Arial" w:hAnsi="Arial" w:cs="Arial"/>
          <w:color w:val="000000"/>
          <w:sz w:val="20"/>
          <w:szCs w:val="20"/>
        </w:rPr>
        <w:t>text</w:t>
      </w:r>
      <w:r w:rsidR="000A1E45">
        <w:rPr>
          <w:rFonts w:ascii="Arial" w:hAnsi="Arial" w:cs="Arial"/>
          <w:color w:val="000000"/>
          <w:sz w:val="20"/>
          <w:szCs w:val="20"/>
        </w:rPr>
        <w:t>,</w:t>
      </w:r>
      <w:r w:rsidR="005419D0" w:rsidRPr="00826D65">
        <w:rPr>
          <w:rFonts w:ascii="Arial" w:hAnsi="Arial" w:cs="Arial"/>
          <w:color w:val="000000"/>
          <w:sz w:val="20"/>
          <w:szCs w:val="20"/>
        </w:rPr>
        <w:t xml:space="preserve"> but</w:t>
      </w:r>
      <w:proofErr w:type="gramEnd"/>
      <w:r w:rsidR="005419D0" w:rsidRPr="00826D65">
        <w:rPr>
          <w:rFonts w:ascii="Arial" w:hAnsi="Arial" w:cs="Arial"/>
          <w:color w:val="000000"/>
          <w:sz w:val="20"/>
          <w:szCs w:val="20"/>
        </w:rPr>
        <w:t> </w:t>
      </w:r>
      <w:r w:rsidR="005419D0" w:rsidRPr="00826D65">
        <w:rPr>
          <w:rFonts w:ascii="Arial" w:hAnsi="Arial" w:cs="Arial"/>
          <w:i/>
          <w:iCs/>
          <w:color w:val="000000"/>
          <w:sz w:val="20"/>
          <w:szCs w:val="20"/>
        </w:rPr>
        <w:t>be aware of the time limit</w:t>
      </w:r>
      <w:r w:rsidR="005419D0" w:rsidRPr="00826D65">
        <w:rPr>
          <w:rFonts w:ascii="Arial" w:hAnsi="Arial" w:cs="Arial"/>
          <w:color w:val="000000"/>
          <w:sz w:val="20"/>
          <w:szCs w:val="20"/>
        </w:rPr>
        <w:t>.</w:t>
      </w:r>
    </w:p>
    <w:p w14:paraId="6CE00EF1" w14:textId="77777777" w:rsidR="005419D0" w:rsidRPr="005419D0" w:rsidRDefault="005419D0" w:rsidP="005419D0">
      <w:pPr>
        <w:shd w:val="clear" w:color="auto" w:fill="F4F4F4"/>
        <w:rPr>
          <w:rFonts w:ascii="Arial" w:hAnsi="Arial" w:cs="Arial"/>
          <w:color w:val="000000"/>
          <w:sz w:val="20"/>
          <w:szCs w:val="20"/>
        </w:rPr>
      </w:pPr>
    </w:p>
    <w:p w14:paraId="37B7BCED" w14:textId="1402C937" w:rsidR="005419D0" w:rsidRDefault="005419D0" w:rsidP="005419D0">
      <w:pPr>
        <w:numPr>
          <w:ilvl w:val="0"/>
          <w:numId w:val="49"/>
        </w:numPr>
        <w:shd w:val="clear" w:color="auto" w:fill="F4F4F4"/>
        <w:ind w:left="0"/>
        <w:rPr>
          <w:rFonts w:ascii="Arial" w:hAnsi="Arial" w:cs="Arial"/>
          <w:color w:val="000000"/>
          <w:sz w:val="20"/>
          <w:szCs w:val="20"/>
        </w:rPr>
      </w:pPr>
      <w:r w:rsidRPr="005419D0">
        <w:rPr>
          <w:rFonts w:ascii="Arial" w:hAnsi="Arial" w:cs="Arial"/>
          <w:b/>
          <w:bCs/>
          <w:color w:val="000000"/>
          <w:sz w:val="20"/>
          <w:szCs w:val="20"/>
        </w:rPr>
        <w:t>Twelve Quizzes</w:t>
      </w:r>
      <w:r>
        <w:rPr>
          <w:rFonts w:ascii="Arial" w:hAnsi="Arial" w:cs="Arial"/>
          <w:b/>
          <w:bCs/>
          <w:color w:val="000000"/>
          <w:sz w:val="20"/>
          <w:szCs w:val="20"/>
        </w:rPr>
        <w:t xml:space="preserve"> - </w:t>
      </w:r>
      <w:r w:rsidRPr="00826D65">
        <w:rPr>
          <w:rFonts w:ascii="Arial" w:hAnsi="Arial" w:cs="Arial"/>
          <w:color w:val="000000"/>
          <w:sz w:val="20"/>
          <w:szCs w:val="20"/>
        </w:rPr>
        <w:t xml:space="preserve">will be given </w:t>
      </w:r>
      <w:r>
        <w:rPr>
          <w:rFonts w:ascii="Arial" w:hAnsi="Arial" w:cs="Arial"/>
          <w:color w:val="000000"/>
          <w:sz w:val="20"/>
          <w:szCs w:val="20"/>
        </w:rPr>
        <w:t>throughout this course</w:t>
      </w:r>
      <w:r w:rsidRPr="00826D65">
        <w:rPr>
          <w:rFonts w:ascii="Arial" w:hAnsi="Arial" w:cs="Arial"/>
          <w:color w:val="000000"/>
          <w:sz w:val="20"/>
          <w:szCs w:val="20"/>
        </w:rPr>
        <w:t>. Each quiz is worth 10 points (1</w:t>
      </w:r>
      <w:r>
        <w:rPr>
          <w:rFonts w:ascii="Arial" w:hAnsi="Arial" w:cs="Arial"/>
          <w:color w:val="000000"/>
          <w:sz w:val="20"/>
          <w:szCs w:val="20"/>
        </w:rPr>
        <w:t>2</w:t>
      </w:r>
      <w:r w:rsidRPr="00826D65">
        <w:rPr>
          <w:rFonts w:ascii="Arial" w:hAnsi="Arial" w:cs="Arial"/>
          <w:color w:val="000000"/>
          <w:sz w:val="20"/>
          <w:szCs w:val="20"/>
        </w:rPr>
        <w:t xml:space="preserve">0 points total; </w:t>
      </w:r>
      <w:r w:rsidR="00F36233">
        <w:rPr>
          <w:rFonts w:ascii="Arial" w:hAnsi="Arial" w:cs="Arial"/>
          <w:color w:val="000000"/>
          <w:sz w:val="20"/>
          <w:szCs w:val="20"/>
        </w:rPr>
        <w:t>24</w:t>
      </w:r>
      <w:r w:rsidRPr="00826D65">
        <w:rPr>
          <w:rFonts w:ascii="Arial" w:hAnsi="Arial" w:cs="Arial"/>
          <w:color w:val="000000"/>
          <w:sz w:val="20"/>
          <w:szCs w:val="20"/>
        </w:rPr>
        <w:t xml:space="preserve">% of your overall grade). Each quiz will consist of multiple-choice, </w:t>
      </w:r>
      <w:r>
        <w:rPr>
          <w:rFonts w:ascii="Arial" w:hAnsi="Arial" w:cs="Arial"/>
          <w:color w:val="000000"/>
          <w:sz w:val="20"/>
          <w:szCs w:val="20"/>
        </w:rPr>
        <w:t xml:space="preserve">true/false, and </w:t>
      </w:r>
      <w:r w:rsidR="000A1E45">
        <w:rPr>
          <w:rFonts w:ascii="Arial" w:hAnsi="Arial" w:cs="Arial"/>
          <w:color w:val="000000"/>
          <w:sz w:val="20"/>
          <w:szCs w:val="20"/>
        </w:rPr>
        <w:t>short-answer</w:t>
      </w:r>
      <w:r>
        <w:rPr>
          <w:rFonts w:ascii="Arial" w:hAnsi="Arial" w:cs="Arial"/>
          <w:color w:val="000000"/>
          <w:sz w:val="20"/>
          <w:szCs w:val="20"/>
        </w:rPr>
        <w:t xml:space="preserve"> questions.</w:t>
      </w:r>
      <w:r w:rsidRPr="00826D65">
        <w:rPr>
          <w:rFonts w:ascii="Arial" w:hAnsi="Arial" w:cs="Arial"/>
          <w:color w:val="000000"/>
          <w:sz w:val="20"/>
          <w:szCs w:val="20"/>
        </w:rPr>
        <w:t xml:space="preserve"> You will only be able to take each quiz one time. Once you log on to the quiz, you will have </w:t>
      </w:r>
      <w:r>
        <w:rPr>
          <w:rFonts w:ascii="Arial" w:hAnsi="Arial" w:cs="Arial"/>
          <w:color w:val="000000"/>
          <w:sz w:val="20"/>
          <w:szCs w:val="20"/>
        </w:rPr>
        <w:t>60</w:t>
      </w:r>
      <w:r w:rsidRPr="00826D65">
        <w:rPr>
          <w:rFonts w:ascii="Arial" w:hAnsi="Arial" w:cs="Arial"/>
          <w:color w:val="000000"/>
          <w:sz w:val="20"/>
          <w:szCs w:val="20"/>
        </w:rPr>
        <w:t xml:space="preserve"> minutes to complete the quiz. Please take and use notes along with reading your textbook while completing these quizzes. These quizzes will help prepare you for the exams.</w:t>
      </w:r>
      <w:r>
        <w:rPr>
          <w:rFonts w:ascii="Arial" w:hAnsi="Arial" w:cs="Arial"/>
          <w:color w:val="000000"/>
          <w:sz w:val="20"/>
          <w:szCs w:val="20"/>
        </w:rPr>
        <w:t xml:space="preserve"> Please be aware that these are not the only questions you will see on the exams.</w:t>
      </w:r>
    </w:p>
    <w:p w14:paraId="3D8AA557" w14:textId="77777777" w:rsidR="00F36233" w:rsidRDefault="00F36233" w:rsidP="00F36233">
      <w:pPr>
        <w:shd w:val="clear" w:color="auto" w:fill="F4F4F4"/>
        <w:rPr>
          <w:rFonts w:ascii="Arial" w:hAnsi="Arial" w:cs="Arial"/>
          <w:color w:val="000000"/>
          <w:sz w:val="20"/>
          <w:szCs w:val="20"/>
        </w:rPr>
      </w:pPr>
    </w:p>
    <w:p w14:paraId="115CC333" w14:textId="7CAB871C" w:rsidR="005419D0" w:rsidRDefault="005419D0" w:rsidP="00F36233">
      <w:pPr>
        <w:numPr>
          <w:ilvl w:val="0"/>
          <w:numId w:val="50"/>
        </w:numPr>
        <w:shd w:val="clear" w:color="auto" w:fill="F4F4F4"/>
        <w:ind w:left="0"/>
        <w:rPr>
          <w:rFonts w:ascii="Arial" w:hAnsi="Arial" w:cs="Arial"/>
          <w:color w:val="000000"/>
          <w:sz w:val="20"/>
          <w:szCs w:val="20"/>
        </w:rPr>
      </w:pPr>
      <w:r w:rsidRPr="00F36233">
        <w:rPr>
          <w:rFonts w:ascii="Arial" w:hAnsi="Arial" w:cs="Arial"/>
          <w:b/>
          <w:bCs/>
          <w:color w:val="000000"/>
          <w:sz w:val="20"/>
          <w:szCs w:val="20"/>
        </w:rPr>
        <w:t>Two Homework Assignments</w:t>
      </w:r>
      <w:r w:rsidR="00F36233">
        <w:rPr>
          <w:rFonts w:ascii="Arial" w:hAnsi="Arial" w:cs="Arial"/>
          <w:b/>
          <w:bCs/>
          <w:color w:val="000000"/>
          <w:sz w:val="20"/>
          <w:szCs w:val="20"/>
        </w:rPr>
        <w:t xml:space="preserve"> - </w:t>
      </w:r>
      <w:r w:rsidR="00F36233" w:rsidRPr="00826D65">
        <w:rPr>
          <w:rFonts w:ascii="Arial" w:hAnsi="Arial" w:cs="Arial"/>
          <w:color w:val="000000"/>
          <w:sz w:val="20"/>
          <w:szCs w:val="20"/>
        </w:rPr>
        <w:t>will be completed over the semester. Each homework will be worth 40 points (80 points total; 16% of your overall grade). These assignments wil</w:t>
      </w:r>
      <w:r w:rsidR="00F36233">
        <w:rPr>
          <w:rFonts w:ascii="Arial" w:hAnsi="Arial" w:cs="Arial"/>
          <w:color w:val="000000"/>
          <w:sz w:val="20"/>
          <w:szCs w:val="20"/>
        </w:rPr>
        <w:t xml:space="preserve">l be available in Modules one and four. </w:t>
      </w:r>
      <w:r w:rsidR="00F36233" w:rsidRPr="00826D65">
        <w:rPr>
          <w:rFonts w:ascii="Arial" w:hAnsi="Arial" w:cs="Arial"/>
          <w:color w:val="000000"/>
          <w:sz w:val="20"/>
          <w:szCs w:val="20"/>
        </w:rPr>
        <w:t xml:space="preserve"> </w:t>
      </w:r>
      <w:r w:rsidR="00F36233" w:rsidRPr="00F36233">
        <w:rPr>
          <w:rFonts w:ascii="Arial" w:hAnsi="Arial" w:cs="Arial"/>
          <w:color w:val="000000"/>
          <w:sz w:val="20"/>
          <w:szCs w:val="20"/>
        </w:rPr>
        <w:t xml:space="preserve">All homework assignments must be submitted through the </w:t>
      </w:r>
      <w:r w:rsidR="00F36233" w:rsidRPr="00F36233">
        <w:rPr>
          <w:rFonts w:ascii="Arial" w:hAnsi="Arial" w:cs="Arial"/>
          <w:b/>
          <w:bCs/>
          <w:color w:val="000000"/>
          <w:sz w:val="20"/>
          <w:szCs w:val="20"/>
        </w:rPr>
        <w:t>Homework Submission section on Blackboard</w:t>
      </w:r>
      <w:r w:rsidR="00F36233" w:rsidRPr="00F36233">
        <w:rPr>
          <w:rFonts w:ascii="Arial" w:hAnsi="Arial" w:cs="Arial"/>
          <w:color w:val="000000"/>
          <w:sz w:val="20"/>
          <w:szCs w:val="20"/>
        </w:rPr>
        <w:t xml:space="preserve">. Submissions sent by email will </w:t>
      </w:r>
      <w:r w:rsidR="00F36233" w:rsidRPr="00F36233">
        <w:rPr>
          <w:rFonts w:ascii="Arial" w:hAnsi="Arial" w:cs="Arial"/>
          <w:b/>
          <w:bCs/>
          <w:color w:val="000000"/>
          <w:sz w:val="20"/>
          <w:szCs w:val="20"/>
        </w:rPr>
        <w:t>not be accepted</w:t>
      </w:r>
      <w:r w:rsidR="00F36233" w:rsidRPr="00F36233">
        <w:rPr>
          <w:rFonts w:ascii="Arial" w:hAnsi="Arial" w:cs="Arial"/>
          <w:color w:val="000000"/>
          <w:sz w:val="20"/>
          <w:szCs w:val="20"/>
        </w:rPr>
        <w:t xml:space="preserve"> and will receive a zero in the grade book.</w:t>
      </w:r>
    </w:p>
    <w:p w14:paraId="13DC8418" w14:textId="77777777" w:rsidR="00E274FE" w:rsidRDefault="00E274FE" w:rsidP="00E274FE">
      <w:pPr>
        <w:shd w:val="clear" w:color="auto" w:fill="F4F4F4"/>
        <w:rPr>
          <w:rFonts w:ascii="Arial" w:hAnsi="Arial" w:cs="Arial"/>
          <w:color w:val="000000"/>
          <w:sz w:val="20"/>
          <w:szCs w:val="20"/>
        </w:rPr>
      </w:pPr>
    </w:p>
    <w:p w14:paraId="3A16207F" w14:textId="7826D3D3" w:rsidR="00F36233" w:rsidRPr="00F36233" w:rsidRDefault="00F36233" w:rsidP="00F36233">
      <w:pPr>
        <w:numPr>
          <w:ilvl w:val="0"/>
          <w:numId w:val="50"/>
        </w:numPr>
        <w:shd w:val="clear" w:color="auto" w:fill="F4F4F4"/>
        <w:ind w:left="0"/>
        <w:rPr>
          <w:rFonts w:ascii="Arial" w:hAnsi="Arial" w:cs="Arial"/>
          <w:color w:val="000000"/>
          <w:sz w:val="20"/>
          <w:szCs w:val="20"/>
        </w:rPr>
      </w:pPr>
      <w:r w:rsidRPr="00E274FE">
        <w:rPr>
          <w:rFonts w:ascii="Arial" w:hAnsi="Arial" w:cs="Arial"/>
          <w:b/>
          <w:bCs/>
          <w:color w:val="000000"/>
          <w:sz w:val="20"/>
          <w:szCs w:val="20"/>
        </w:rPr>
        <w:t xml:space="preserve">Discussion Board/ Ed Puzzle/ </w:t>
      </w:r>
      <w:r w:rsidR="000A1E45">
        <w:rPr>
          <w:rFonts w:ascii="Arial" w:hAnsi="Arial" w:cs="Arial"/>
          <w:b/>
          <w:bCs/>
          <w:color w:val="000000"/>
          <w:sz w:val="20"/>
          <w:szCs w:val="20"/>
        </w:rPr>
        <w:t>Labs/ V</w:t>
      </w:r>
      <w:r w:rsidRPr="00E274FE">
        <w:rPr>
          <w:rFonts w:ascii="Arial" w:hAnsi="Arial" w:cs="Arial"/>
          <w:b/>
          <w:bCs/>
          <w:color w:val="000000"/>
          <w:sz w:val="20"/>
          <w:szCs w:val="20"/>
        </w:rPr>
        <w:t xml:space="preserve">arious other </w:t>
      </w:r>
      <w:r w:rsidR="00E274FE" w:rsidRPr="00E274FE">
        <w:rPr>
          <w:rFonts w:ascii="Arial" w:hAnsi="Arial" w:cs="Arial"/>
          <w:b/>
          <w:bCs/>
          <w:color w:val="000000"/>
          <w:sz w:val="20"/>
          <w:szCs w:val="20"/>
        </w:rPr>
        <w:t xml:space="preserve">small </w:t>
      </w:r>
      <w:r w:rsidRPr="00E274FE">
        <w:rPr>
          <w:rFonts w:ascii="Arial" w:hAnsi="Arial" w:cs="Arial"/>
          <w:b/>
          <w:bCs/>
          <w:color w:val="000000"/>
          <w:sz w:val="20"/>
          <w:szCs w:val="20"/>
        </w:rPr>
        <w:t>assignments</w:t>
      </w:r>
      <w:r w:rsidR="00E274FE">
        <w:rPr>
          <w:rFonts w:ascii="Arial" w:hAnsi="Arial" w:cs="Arial"/>
          <w:b/>
          <w:bCs/>
          <w:color w:val="000000"/>
          <w:sz w:val="20"/>
          <w:szCs w:val="20"/>
        </w:rPr>
        <w:t xml:space="preserve"> (DE</w:t>
      </w:r>
      <w:r w:rsidR="000A1E45">
        <w:rPr>
          <w:rFonts w:ascii="Arial" w:hAnsi="Arial" w:cs="Arial"/>
          <w:b/>
          <w:bCs/>
          <w:color w:val="000000"/>
          <w:sz w:val="20"/>
          <w:szCs w:val="20"/>
        </w:rPr>
        <w:t>L</w:t>
      </w:r>
      <w:r w:rsidR="00E274FE">
        <w:rPr>
          <w:rFonts w:ascii="Arial" w:hAnsi="Arial" w:cs="Arial"/>
          <w:b/>
          <w:bCs/>
          <w:color w:val="000000"/>
          <w:sz w:val="20"/>
          <w:szCs w:val="20"/>
        </w:rPr>
        <w:t>V)</w:t>
      </w:r>
      <w:r>
        <w:rPr>
          <w:rFonts w:ascii="Arial" w:hAnsi="Arial" w:cs="Arial"/>
          <w:color w:val="000000"/>
          <w:sz w:val="20"/>
          <w:szCs w:val="20"/>
        </w:rPr>
        <w:t xml:space="preserve"> </w:t>
      </w:r>
      <w:r w:rsidR="00E274FE">
        <w:rPr>
          <w:rFonts w:ascii="Arial" w:hAnsi="Arial" w:cs="Arial"/>
          <w:color w:val="000000"/>
          <w:sz w:val="20"/>
          <w:szCs w:val="20"/>
        </w:rPr>
        <w:t>will count for the final 100 points in this class (20% of your overall grade).</w:t>
      </w:r>
      <w:r>
        <w:rPr>
          <w:rFonts w:ascii="Arial" w:hAnsi="Arial" w:cs="Arial"/>
          <w:color w:val="000000"/>
          <w:sz w:val="20"/>
          <w:szCs w:val="20"/>
        </w:rPr>
        <w:t xml:space="preserve">  </w:t>
      </w:r>
    </w:p>
    <w:p w14:paraId="46B14CAA" w14:textId="77777777" w:rsidR="00E274FE" w:rsidRPr="00525646" w:rsidRDefault="00E274FE" w:rsidP="00720847">
      <w:pPr>
        <w:widowControl w:val="0"/>
        <w:autoSpaceDE w:val="0"/>
        <w:autoSpaceDN w:val="0"/>
        <w:adjustRightInd w:val="0"/>
        <w:ind w:right="187"/>
        <w:rPr>
          <w:color w:val="000000"/>
        </w:rPr>
      </w:pPr>
    </w:p>
    <w:p w14:paraId="4E2F6DAF" w14:textId="3C06A844" w:rsidR="009670DA" w:rsidRDefault="009670DA" w:rsidP="00FC31F1">
      <w:pPr>
        <w:widowControl w:val="0"/>
        <w:autoSpaceDE w:val="0"/>
        <w:autoSpaceDN w:val="0"/>
        <w:adjustRightInd w:val="0"/>
        <w:spacing w:before="29"/>
        <w:ind w:right="99"/>
        <w:rPr>
          <w:sz w:val="26"/>
          <w:szCs w:val="26"/>
        </w:rPr>
      </w:pPr>
      <w:r w:rsidRPr="001F43C8">
        <w:rPr>
          <w:b/>
          <w:sz w:val="26"/>
          <w:szCs w:val="26"/>
        </w:rPr>
        <w:t>Final grades</w:t>
      </w:r>
      <w:r w:rsidRPr="004815DF">
        <w:rPr>
          <w:sz w:val="26"/>
          <w:szCs w:val="26"/>
        </w:rPr>
        <w:t xml:space="preserve"> will be determined as </w:t>
      </w:r>
      <w:r w:rsidR="00E274FE">
        <w:rPr>
          <w:sz w:val="26"/>
          <w:szCs w:val="26"/>
        </w:rPr>
        <w:t>follows</w:t>
      </w:r>
      <w:r w:rsidRPr="004815DF">
        <w:rPr>
          <w:sz w:val="26"/>
          <w:szCs w:val="26"/>
        </w:rPr>
        <w:t>:</w:t>
      </w:r>
    </w:p>
    <w:p w14:paraId="4FE2A15E" w14:textId="77777777" w:rsidR="00FC31F1" w:rsidRDefault="00FC31F1" w:rsidP="00FC31F1">
      <w:pPr>
        <w:widowControl w:val="0"/>
        <w:autoSpaceDE w:val="0"/>
        <w:autoSpaceDN w:val="0"/>
        <w:adjustRightInd w:val="0"/>
        <w:spacing w:before="29"/>
        <w:ind w:right="99"/>
        <w:rPr>
          <w:sz w:val="26"/>
          <w:szCs w:val="26"/>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75"/>
        <w:gridCol w:w="1001"/>
        <w:gridCol w:w="1301"/>
        <w:gridCol w:w="1342"/>
      </w:tblGrid>
      <w:tr w:rsidR="00FC31F1" w:rsidRPr="00FC31F1" w14:paraId="45904AFE" w14:textId="77777777" w:rsidTr="00FC31F1">
        <w:trPr>
          <w:tblHeader/>
          <w:tblCellSpacing w:w="15" w:type="dxa"/>
        </w:trPr>
        <w:tc>
          <w:tcPr>
            <w:tcW w:w="0" w:type="auto"/>
            <w:vAlign w:val="center"/>
            <w:hideMark/>
          </w:tcPr>
          <w:p w14:paraId="513ECB1C" w14:textId="77777777" w:rsidR="00FC31F1" w:rsidRPr="00FC31F1" w:rsidRDefault="00FC31F1" w:rsidP="00FC31F1">
            <w:pPr>
              <w:jc w:val="center"/>
              <w:rPr>
                <w:b/>
                <w:bCs/>
              </w:rPr>
            </w:pPr>
            <w:r w:rsidRPr="00FC31F1">
              <w:rPr>
                <w:b/>
                <w:bCs/>
              </w:rPr>
              <w:t>Assessment</w:t>
            </w:r>
          </w:p>
        </w:tc>
        <w:tc>
          <w:tcPr>
            <w:tcW w:w="0" w:type="auto"/>
            <w:vAlign w:val="center"/>
            <w:hideMark/>
          </w:tcPr>
          <w:p w14:paraId="7102DCEB" w14:textId="77777777" w:rsidR="00FC31F1" w:rsidRPr="00FC31F1" w:rsidRDefault="00FC31F1" w:rsidP="00FC31F1">
            <w:pPr>
              <w:jc w:val="center"/>
              <w:rPr>
                <w:b/>
                <w:bCs/>
              </w:rPr>
            </w:pPr>
            <w:r w:rsidRPr="00FC31F1">
              <w:rPr>
                <w:b/>
                <w:bCs/>
              </w:rPr>
              <w:t>Quantity</w:t>
            </w:r>
          </w:p>
        </w:tc>
        <w:tc>
          <w:tcPr>
            <w:tcW w:w="0" w:type="auto"/>
            <w:vAlign w:val="center"/>
            <w:hideMark/>
          </w:tcPr>
          <w:p w14:paraId="15E204DB" w14:textId="77777777" w:rsidR="00FC31F1" w:rsidRPr="00FC31F1" w:rsidRDefault="00FC31F1" w:rsidP="00FC31F1">
            <w:pPr>
              <w:jc w:val="center"/>
              <w:rPr>
                <w:b/>
                <w:bCs/>
              </w:rPr>
            </w:pPr>
            <w:r w:rsidRPr="00FC31F1">
              <w:rPr>
                <w:b/>
                <w:bCs/>
              </w:rPr>
              <w:t>Points Each</w:t>
            </w:r>
          </w:p>
        </w:tc>
        <w:tc>
          <w:tcPr>
            <w:tcW w:w="0" w:type="auto"/>
            <w:vAlign w:val="center"/>
            <w:hideMark/>
          </w:tcPr>
          <w:p w14:paraId="1AE1052D" w14:textId="77777777" w:rsidR="00FC31F1" w:rsidRPr="00FC31F1" w:rsidRDefault="00FC31F1" w:rsidP="00FC31F1">
            <w:pPr>
              <w:jc w:val="center"/>
              <w:rPr>
                <w:b/>
                <w:bCs/>
              </w:rPr>
            </w:pPr>
            <w:r w:rsidRPr="00FC31F1">
              <w:rPr>
                <w:b/>
                <w:bCs/>
              </w:rPr>
              <w:t>Total Points</w:t>
            </w:r>
          </w:p>
        </w:tc>
      </w:tr>
      <w:tr w:rsidR="00FC31F1" w:rsidRPr="00FC31F1" w14:paraId="06F14326" w14:textId="77777777" w:rsidTr="00FC31F1">
        <w:trPr>
          <w:tblCellSpacing w:w="15" w:type="dxa"/>
        </w:trPr>
        <w:tc>
          <w:tcPr>
            <w:tcW w:w="0" w:type="auto"/>
            <w:vAlign w:val="center"/>
            <w:hideMark/>
          </w:tcPr>
          <w:p w14:paraId="4B99BC3A" w14:textId="51423B12" w:rsidR="00FC31F1" w:rsidRPr="00FC31F1" w:rsidRDefault="00C2005C" w:rsidP="00FC31F1">
            <w:r>
              <w:t>Section</w:t>
            </w:r>
            <w:r w:rsidR="00FC31F1" w:rsidRPr="00FC31F1">
              <w:t xml:space="preserve"> Quizzes</w:t>
            </w:r>
          </w:p>
        </w:tc>
        <w:tc>
          <w:tcPr>
            <w:tcW w:w="0" w:type="auto"/>
            <w:vAlign w:val="center"/>
            <w:hideMark/>
          </w:tcPr>
          <w:p w14:paraId="63D6E19F" w14:textId="0108AA55" w:rsidR="00FC31F1" w:rsidRPr="00FC31F1" w:rsidRDefault="00FC31F1" w:rsidP="00FC31F1">
            <w:r w:rsidRPr="00FC31F1">
              <w:t>1</w:t>
            </w:r>
            <w:r w:rsidR="00E274FE">
              <w:t>2</w:t>
            </w:r>
          </w:p>
        </w:tc>
        <w:tc>
          <w:tcPr>
            <w:tcW w:w="0" w:type="auto"/>
            <w:vAlign w:val="center"/>
            <w:hideMark/>
          </w:tcPr>
          <w:p w14:paraId="459A87D3" w14:textId="77777777" w:rsidR="00FC31F1" w:rsidRPr="00FC31F1" w:rsidRDefault="00FC31F1" w:rsidP="00FC31F1">
            <w:r w:rsidRPr="00FC31F1">
              <w:t>10</w:t>
            </w:r>
          </w:p>
        </w:tc>
        <w:tc>
          <w:tcPr>
            <w:tcW w:w="0" w:type="auto"/>
            <w:vAlign w:val="center"/>
            <w:hideMark/>
          </w:tcPr>
          <w:p w14:paraId="5459752E" w14:textId="763240C9" w:rsidR="00FC31F1" w:rsidRPr="00FC31F1" w:rsidRDefault="00FC31F1" w:rsidP="00FC31F1">
            <w:r w:rsidRPr="00FC31F1">
              <w:t>1</w:t>
            </w:r>
            <w:r w:rsidR="00E274FE">
              <w:t>20</w:t>
            </w:r>
          </w:p>
        </w:tc>
      </w:tr>
      <w:tr w:rsidR="00FC31F1" w:rsidRPr="00FC31F1" w14:paraId="75A84BF0" w14:textId="77777777" w:rsidTr="00FC31F1">
        <w:trPr>
          <w:tblCellSpacing w:w="15" w:type="dxa"/>
        </w:trPr>
        <w:tc>
          <w:tcPr>
            <w:tcW w:w="0" w:type="auto"/>
            <w:vAlign w:val="center"/>
            <w:hideMark/>
          </w:tcPr>
          <w:p w14:paraId="70A9CFAF" w14:textId="04993EBE" w:rsidR="00FC31F1" w:rsidRPr="00FC31F1" w:rsidRDefault="00FC31F1" w:rsidP="00FC31F1">
            <w:r w:rsidRPr="00FC31F1">
              <w:t>D</w:t>
            </w:r>
            <w:r w:rsidR="00E274FE">
              <w:t>E</w:t>
            </w:r>
            <w:r w:rsidR="000A1E45">
              <w:t>L</w:t>
            </w:r>
            <w:r w:rsidR="00E274FE">
              <w:t>V</w:t>
            </w:r>
          </w:p>
        </w:tc>
        <w:tc>
          <w:tcPr>
            <w:tcW w:w="0" w:type="auto"/>
            <w:vAlign w:val="center"/>
            <w:hideMark/>
          </w:tcPr>
          <w:p w14:paraId="3D916655" w14:textId="65FAD6EA" w:rsidR="00FC31F1" w:rsidRPr="00FC31F1" w:rsidRDefault="00E274FE" w:rsidP="00FC31F1">
            <w:r>
              <w:t>varies</w:t>
            </w:r>
          </w:p>
        </w:tc>
        <w:tc>
          <w:tcPr>
            <w:tcW w:w="0" w:type="auto"/>
            <w:vAlign w:val="center"/>
            <w:hideMark/>
          </w:tcPr>
          <w:p w14:paraId="0E0FAB2A" w14:textId="081ED4D8" w:rsidR="00FC31F1" w:rsidRPr="00FC31F1" w:rsidRDefault="00422AB1" w:rsidP="00FC31F1">
            <w:r>
              <w:t>1</w:t>
            </w:r>
            <w:r w:rsidR="00E274FE">
              <w:t xml:space="preserve"> - </w:t>
            </w:r>
            <w:r>
              <w:t>5</w:t>
            </w:r>
          </w:p>
        </w:tc>
        <w:tc>
          <w:tcPr>
            <w:tcW w:w="0" w:type="auto"/>
            <w:vAlign w:val="center"/>
            <w:hideMark/>
          </w:tcPr>
          <w:p w14:paraId="0A262D66" w14:textId="65ABB576" w:rsidR="00FC31F1" w:rsidRPr="00FC31F1" w:rsidRDefault="00E274FE" w:rsidP="00FC31F1">
            <w:r>
              <w:t>100</w:t>
            </w:r>
          </w:p>
        </w:tc>
      </w:tr>
      <w:tr w:rsidR="00FC31F1" w:rsidRPr="00FC31F1" w14:paraId="66EA304A" w14:textId="77777777" w:rsidTr="00FC31F1">
        <w:trPr>
          <w:tblCellSpacing w:w="15" w:type="dxa"/>
        </w:trPr>
        <w:tc>
          <w:tcPr>
            <w:tcW w:w="0" w:type="auto"/>
            <w:vAlign w:val="center"/>
            <w:hideMark/>
          </w:tcPr>
          <w:p w14:paraId="547624A2" w14:textId="77777777" w:rsidR="00FC31F1" w:rsidRPr="00FC31F1" w:rsidRDefault="00FC31F1" w:rsidP="00FC31F1">
            <w:r w:rsidRPr="00FC31F1">
              <w:t>Homework Assignments</w:t>
            </w:r>
          </w:p>
        </w:tc>
        <w:tc>
          <w:tcPr>
            <w:tcW w:w="0" w:type="auto"/>
            <w:vAlign w:val="center"/>
            <w:hideMark/>
          </w:tcPr>
          <w:p w14:paraId="53682ACD" w14:textId="77777777" w:rsidR="00FC31F1" w:rsidRPr="00FC31F1" w:rsidRDefault="00FC31F1" w:rsidP="00FC31F1">
            <w:r w:rsidRPr="00FC31F1">
              <w:t>2</w:t>
            </w:r>
          </w:p>
        </w:tc>
        <w:tc>
          <w:tcPr>
            <w:tcW w:w="0" w:type="auto"/>
            <w:vAlign w:val="center"/>
            <w:hideMark/>
          </w:tcPr>
          <w:p w14:paraId="5E3ECD0B" w14:textId="03EE6F83" w:rsidR="00FC31F1" w:rsidRPr="00FC31F1" w:rsidRDefault="00E274FE" w:rsidP="00FC31F1">
            <w:r>
              <w:t>40</w:t>
            </w:r>
          </w:p>
        </w:tc>
        <w:tc>
          <w:tcPr>
            <w:tcW w:w="0" w:type="auto"/>
            <w:vAlign w:val="center"/>
            <w:hideMark/>
          </w:tcPr>
          <w:p w14:paraId="2A4CFF48" w14:textId="3041E991" w:rsidR="00FC31F1" w:rsidRPr="00FC31F1" w:rsidRDefault="00E274FE" w:rsidP="00FC31F1">
            <w:r>
              <w:t>80</w:t>
            </w:r>
          </w:p>
        </w:tc>
      </w:tr>
      <w:tr w:rsidR="00FC31F1" w:rsidRPr="00FC31F1" w14:paraId="7FABC26C" w14:textId="77777777" w:rsidTr="00FC31F1">
        <w:trPr>
          <w:tblCellSpacing w:w="15" w:type="dxa"/>
        </w:trPr>
        <w:tc>
          <w:tcPr>
            <w:tcW w:w="0" w:type="auto"/>
            <w:vAlign w:val="center"/>
            <w:hideMark/>
          </w:tcPr>
          <w:p w14:paraId="414B7D7F" w14:textId="64BB902B" w:rsidR="00FC31F1" w:rsidRPr="00FC31F1" w:rsidRDefault="00E274FE" w:rsidP="00FC31F1">
            <w:r>
              <w:t>Exams</w:t>
            </w:r>
          </w:p>
        </w:tc>
        <w:tc>
          <w:tcPr>
            <w:tcW w:w="0" w:type="auto"/>
            <w:vAlign w:val="center"/>
            <w:hideMark/>
          </w:tcPr>
          <w:p w14:paraId="081A3939" w14:textId="51C50DC9" w:rsidR="00FC31F1" w:rsidRPr="00FC31F1" w:rsidRDefault="00E274FE" w:rsidP="00FC31F1">
            <w:r>
              <w:t>3</w:t>
            </w:r>
          </w:p>
        </w:tc>
        <w:tc>
          <w:tcPr>
            <w:tcW w:w="0" w:type="auto"/>
            <w:vAlign w:val="center"/>
            <w:hideMark/>
          </w:tcPr>
          <w:p w14:paraId="7111E924" w14:textId="356ABFD4" w:rsidR="00FC31F1" w:rsidRPr="00FC31F1" w:rsidRDefault="00E274FE" w:rsidP="00FC31F1">
            <w:r>
              <w:t>50</w:t>
            </w:r>
          </w:p>
        </w:tc>
        <w:tc>
          <w:tcPr>
            <w:tcW w:w="0" w:type="auto"/>
            <w:vAlign w:val="center"/>
            <w:hideMark/>
          </w:tcPr>
          <w:p w14:paraId="5729F513" w14:textId="77777777" w:rsidR="00FC31F1" w:rsidRPr="00FC31F1" w:rsidRDefault="00FC31F1" w:rsidP="00FC31F1">
            <w:r w:rsidRPr="00FC31F1">
              <w:t>150</w:t>
            </w:r>
          </w:p>
        </w:tc>
      </w:tr>
      <w:tr w:rsidR="00FC31F1" w:rsidRPr="00FC31F1" w14:paraId="739F27DC" w14:textId="77777777" w:rsidTr="00FC31F1">
        <w:trPr>
          <w:tblCellSpacing w:w="15" w:type="dxa"/>
        </w:trPr>
        <w:tc>
          <w:tcPr>
            <w:tcW w:w="0" w:type="auto"/>
            <w:vAlign w:val="center"/>
            <w:hideMark/>
          </w:tcPr>
          <w:p w14:paraId="7B4EB858" w14:textId="77777777" w:rsidR="00FC31F1" w:rsidRPr="00FC31F1" w:rsidRDefault="00FC31F1" w:rsidP="00FC31F1">
            <w:r w:rsidRPr="00FC31F1">
              <w:t>Final Exam</w:t>
            </w:r>
          </w:p>
        </w:tc>
        <w:tc>
          <w:tcPr>
            <w:tcW w:w="0" w:type="auto"/>
            <w:vAlign w:val="center"/>
            <w:hideMark/>
          </w:tcPr>
          <w:p w14:paraId="160305C7" w14:textId="77777777" w:rsidR="00FC31F1" w:rsidRPr="00FC31F1" w:rsidRDefault="00FC31F1" w:rsidP="00FC31F1">
            <w:r w:rsidRPr="00FC31F1">
              <w:t>1</w:t>
            </w:r>
          </w:p>
        </w:tc>
        <w:tc>
          <w:tcPr>
            <w:tcW w:w="0" w:type="auto"/>
            <w:vAlign w:val="center"/>
            <w:hideMark/>
          </w:tcPr>
          <w:p w14:paraId="0D0155DF" w14:textId="4963CED6" w:rsidR="00FC31F1" w:rsidRPr="00FC31F1" w:rsidRDefault="00E274FE" w:rsidP="00FC31F1">
            <w:r>
              <w:t>50</w:t>
            </w:r>
          </w:p>
        </w:tc>
        <w:tc>
          <w:tcPr>
            <w:tcW w:w="0" w:type="auto"/>
            <w:vAlign w:val="center"/>
            <w:hideMark/>
          </w:tcPr>
          <w:p w14:paraId="074816CB" w14:textId="2133B705" w:rsidR="00FC31F1" w:rsidRPr="00FC31F1" w:rsidRDefault="00E274FE" w:rsidP="00FC31F1">
            <w:r>
              <w:t>50</w:t>
            </w:r>
          </w:p>
        </w:tc>
      </w:tr>
      <w:tr w:rsidR="00FC31F1" w:rsidRPr="00FC31F1" w14:paraId="3F96FB90" w14:textId="77777777" w:rsidTr="00FC31F1">
        <w:trPr>
          <w:tblCellSpacing w:w="15" w:type="dxa"/>
        </w:trPr>
        <w:tc>
          <w:tcPr>
            <w:tcW w:w="0" w:type="auto"/>
            <w:vAlign w:val="center"/>
            <w:hideMark/>
          </w:tcPr>
          <w:p w14:paraId="3BC91304" w14:textId="77777777" w:rsidR="00FC31F1" w:rsidRPr="00FC31F1" w:rsidRDefault="00FC31F1" w:rsidP="00FC31F1">
            <w:r w:rsidRPr="00FC31F1">
              <w:rPr>
                <w:b/>
                <w:bCs/>
              </w:rPr>
              <w:t>Grand Total</w:t>
            </w:r>
          </w:p>
        </w:tc>
        <w:tc>
          <w:tcPr>
            <w:tcW w:w="0" w:type="auto"/>
            <w:vAlign w:val="center"/>
            <w:hideMark/>
          </w:tcPr>
          <w:p w14:paraId="2BEB501A" w14:textId="77777777" w:rsidR="00FC31F1" w:rsidRPr="00FC31F1" w:rsidRDefault="00FC31F1" w:rsidP="00FC31F1"/>
        </w:tc>
        <w:tc>
          <w:tcPr>
            <w:tcW w:w="0" w:type="auto"/>
            <w:vAlign w:val="center"/>
            <w:hideMark/>
          </w:tcPr>
          <w:p w14:paraId="7D6CD281" w14:textId="77777777" w:rsidR="00FC31F1" w:rsidRPr="00FC31F1" w:rsidRDefault="00FC31F1" w:rsidP="00FC31F1">
            <w:pPr>
              <w:rPr>
                <w:sz w:val="20"/>
                <w:szCs w:val="20"/>
              </w:rPr>
            </w:pPr>
          </w:p>
        </w:tc>
        <w:tc>
          <w:tcPr>
            <w:tcW w:w="0" w:type="auto"/>
            <w:vAlign w:val="center"/>
            <w:hideMark/>
          </w:tcPr>
          <w:p w14:paraId="52D48FA1" w14:textId="77777777" w:rsidR="00FC31F1" w:rsidRPr="00FC31F1" w:rsidRDefault="00FC31F1" w:rsidP="00FC31F1">
            <w:r w:rsidRPr="00FC31F1">
              <w:rPr>
                <w:b/>
                <w:bCs/>
              </w:rPr>
              <w:t>500</w:t>
            </w:r>
          </w:p>
        </w:tc>
      </w:tr>
    </w:tbl>
    <w:p w14:paraId="4D93781F" w14:textId="158E370F" w:rsidR="00FC31F1" w:rsidRPr="00FC31F1" w:rsidRDefault="00FC31F1" w:rsidP="00FC31F1">
      <w:pPr>
        <w:spacing w:before="100" w:beforeAutospacing="1" w:after="100" w:afterAutospacing="1"/>
      </w:pPr>
    </w:p>
    <w:tbl>
      <w:tblPr>
        <w:tblW w:w="612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56"/>
        <w:gridCol w:w="2303"/>
        <w:gridCol w:w="2266"/>
      </w:tblGrid>
      <w:tr w:rsidR="00FC31F1" w:rsidRPr="00FC31F1" w14:paraId="3EDE8F5E" w14:textId="77777777" w:rsidTr="00FC31F1">
        <w:trPr>
          <w:trHeight w:val="303"/>
          <w:tblHeader/>
          <w:tblCellSpacing w:w="15" w:type="dxa"/>
        </w:trPr>
        <w:tc>
          <w:tcPr>
            <w:tcW w:w="0" w:type="auto"/>
            <w:vAlign w:val="center"/>
            <w:hideMark/>
          </w:tcPr>
          <w:p w14:paraId="2D7428EF" w14:textId="77777777" w:rsidR="00FC31F1" w:rsidRPr="00FC31F1" w:rsidRDefault="00FC31F1" w:rsidP="00FC31F1">
            <w:pPr>
              <w:rPr>
                <w:b/>
                <w:bCs/>
              </w:rPr>
            </w:pPr>
            <w:r w:rsidRPr="00FC31F1">
              <w:rPr>
                <w:b/>
                <w:bCs/>
              </w:rPr>
              <w:t>Letter Grade</w:t>
            </w:r>
          </w:p>
        </w:tc>
        <w:tc>
          <w:tcPr>
            <w:tcW w:w="0" w:type="auto"/>
            <w:vAlign w:val="center"/>
            <w:hideMark/>
          </w:tcPr>
          <w:p w14:paraId="5C533356" w14:textId="77777777" w:rsidR="00FC31F1" w:rsidRPr="00FC31F1" w:rsidRDefault="00FC31F1" w:rsidP="00FC31F1">
            <w:pPr>
              <w:jc w:val="center"/>
              <w:rPr>
                <w:b/>
                <w:bCs/>
              </w:rPr>
            </w:pPr>
            <w:r w:rsidRPr="00FC31F1">
              <w:rPr>
                <w:b/>
                <w:bCs/>
              </w:rPr>
              <w:t>Point Range</w:t>
            </w:r>
          </w:p>
        </w:tc>
        <w:tc>
          <w:tcPr>
            <w:tcW w:w="0" w:type="auto"/>
            <w:vAlign w:val="center"/>
            <w:hideMark/>
          </w:tcPr>
          <w:p w14:paraId="7EE55443" w14:textId="06E7316A" w:rsidR="00FC31F1" w:rsidRPr="00FC31F1" w:rsidRDefault="00FC31F1" w:rsidP="00FC31F1">
            <w:pPr>
              <w:jc w:val="center"/>
              <w:rPr>
                <w:b/>
                <w:bCs/>
              </w:rPr>
            </w:pPr>
            <w:r w:rsidRPr="00FC31F1">
              <w:rPr>
                <w:b/>
                <w:bCs/>
              </w:rPr>
              <w:t>Percentage</w:t>
            </w:r>
          </w:p>
        </w:tc>
      </w:tr>
      <w:tr w:rsidR="00FC31F1" w:rsidRPr="00FC31F1" w14:paraId="6DC83C62" w14:textId="77777777" w:rsidTr="00FC31F1">
        <w:trPr>
          <w:trHeight w:val="303"/>
          <w:tblCellSpacing w:w="15" w:type="dxa"/>
        </w:trPr>
        <w:tc>
          <w:tcPr>
            <w:tcW w:w="0" w:type="auto"/>
            <w:vAlign w:val="center"/>
            <w:hideMark/>
          </w:tcPr>
          <w:p w14:paraId="7B2EDAE4" w14:textId="77777777" w:rsidR="00FC31F1" w:rsidRPr="00FC31F1" w:rsidRDefault="00FC31F1" w:rsidP="00FC31F1">
            <w:r w:rsidRPr="00FC31F1">
              <w:rPr>
                <w:b/>
                <w:bCs/>
              </w:rPr>
              <w:t>A</w:t>
            </w:r>
          </w:p>
        </w:tc>
        <w:tc>
          <w:tcPr>
            <w:tcW w:w="0" w:type="auto"/>
            <w:vAlign w:val="center"/>
            <w:hideMark/>
          </w:tcPr>
          <w:p w14:paraId="4F90638C" w14:textId="77777777" w:rsidR="00FC31F1" w:rsidRPr="00FC31F1" w:rsidRDefault="00FC31F1" w:rsidP="00FC31F1">
            <w:r w:rsidRPr="00FC31F1">
              <w:t>448 – 500 points</w:t>
            </w:r>
          </w:p>
        </w:tc>
        <w:tc>
          <w:tcPr>
            <w:tcW w:w="0" w:type="auto"/>
            <w:vAlign w:val="center"/>
            <w:hideMark/>
          </w:tcPr>
          <w:p w14:paraId="7147E279" w14:textId="77777777" w:rsidR="00FC31F1" w:rsidRPr="00FC31F1" w:rsidRDefault="00FC31F1" w:rsidP="00FC31F1">
            <w:r w:rsidRPr="00FC31F1">
              <w:t>(≈ 89.6% and above)</w:t>
            </w:r>
          </w:p>
        </w:tc>
      </w:tr>
      <w:tr w:rsidR="00FC31F1" w:rsidRPr="00FC31F1" w14:paraId="4B637B93" w14:textId="77777777" w:rsidTr="00FC31F1">
        <w:trPr>
          <w:trHeight w:val="303"/>
          <w:tblCellSpacing w:w="15" w:type="dxa"/>
        </w:trPr>
        <w:tc>
          <w:tcPr>
            <w:tcW w:w="0" w:type="auto"/>
            <w:vAlign w:val="center"/>
            <w:hideMark/>
          </w:tcPr>
          <w:p w14:paraId="35C16254" w14:textId="77777777" w:rsidR="00FC31F1" w:rsidRPr="00FC31F1" w:rsidRDefault="00FC31F1" w:rsidP="00FC31F1">
            <w:r w:rsidRPr="00FC31F1">
              <w:rPr>
                <w:b/>
                <w:bCs/>
              </w:rPr>
              <w:t>B</w:t>
            </w:r>
          </w:p>
        </w:tc>
        <w:tc>
          <w:tcPr>
            <w:tcW w:w="0" w:type="auto"/>
            <w:vAlign w:val="center"/>
            <w:hideMark/>
          </w:tcPr>
          <w:p w14:paraId="56E60B8D" w14:textId="77777777" w:rsidR="00FC31F1" w:rsidRPr="00FC31F1" w:rsidRDefault="00FC31F1" w:rsidP="00FC31F1">
            <w:r w:rsidRPr="00FC31F1">
              <w:t>398 – 447 points</w:t>
            </w:r>
          </w:p>
        </w:tc>
        <w:tc>
          <w:tcPr>
            <w:tcW w:w="0" w:type="auto"/>
            <w:vAlign w:val="center"/>
            <w:hideMark/>
          </w:tcPr>
          <w:p w14:paraId="525614A9" w14:textId="77777777" w:rsidR="00FC31F1" w:rsidRPr="00FC31F1" w:rsidRDefault="00FC31F1" w:rsidP="00FC31F1">
            <w:r w:rsidRPr="00FC31F1">
              <w:t>(≈ 79.6% – 89.5%)</w:t>
            </w:r>
          </w:p>
        </w:tc>
      </w:tr>
      <w:tr w:rsidR="00FC31F1" w:rsidRPr="00FC31F1" w14:paraId="2746FD9B" w14:textId="77777777" w:rsidTr="00FC31F1">
        <w:trPr>
          <w:trHeight w:val="303"/>
          <w:tblCellSpacing w:w="15" w:type="dxa"/>
        </w:trPr>
        <w:tc>
          <w:tcPr>
            <w:tcW w:w="0" w:type="auto"/>
            <w:vAlign w:val="center"/>
            <w:hideMark/>
          </w:tcPr>
          <w:p w14:paraId="42888A9F" w14:textId="77777777" w:rsidR="00FC31F1" w:rsidRPr="00FC31F1" w:rsidRDefault="00FC31F1" w:rsidP="00FC31F1">
            <w:r w:rsidRPr="00FC31F1">
              <w:rPr>
                <w:b/>
                <w:bCs/>
              </w:rPr>
              <w:t>C</w:t>
            </w:r>
          </w:p>
        </w:tc>
        <w:tc>
          <w:tcPr>
            <w:tcW w:w="0" w:type="auto"/>
            <w:vAlign w:val="center"/>
            <w:hideMark/>
          </w:tcPr>
          <w:p w14:paraId="0B3AD5E6" w14:textId="77777777" w:rsidR="00FC31F1" w:rsidRPr="00FC31F1" w:rsidRDefault="00FC31F1" w:rsidP="00FC31F1">
            <w:r w:rsidRPr="00FC31F1">
              <w:t>348 – 397 points</w:t>
            </w:r>
          </w:p>
        </w:tc>
        <w:tc>
          <w:tcPr>
            <w:tcW w:w="0" w:type="auto"/>
            <w:vAlign w:val="center"/>
            <w:hideMark/>
          </w:tcPr>
          <w:p w14:paraId="6B2C8DC0" w14:textId="77777777" w:rsidR="00FC31F1" w:rsidRPr="00FC31F1" w:rsidRDefault="00FC31F1" w:rsidP="00FC31F1">
            <w:r w:rsidRPr="00FC31F1">
              <w:t>(≈ 69.6% – 79.5%)</w:t>
            </w:r>
          </w:p>
        </w:tc>
      </w:tr>
      <w:tr w:rsidR="00FC31F1" w:rsidRPr="00FC31F1" w14:paraId="065BCB77" w14:textId="77777777" w:rsidTr="00FC31F1">
        <w:trPr>
          <w:trHeight w:val="286"/>
          <w:tblCellSpacing w:w="15" w:type="dxa"/>
        </w:trPr>
        <w:tc>
          <w:tcPr>
            <w:tcW w:w="0" w:type="auto"/>
            <w:vAlign w:val="center"/>
            <w:hideMark/>
          </w:tcPr>
          <w:p w14:paraId="697BEAB7" w14:textId="77777777" w:rsidR="00FC31F1" w:rsidRPr="00FC31F1" w:rsidRDefault="00FC31F1" w:rsidP="00FC31F1">
            <w:r w:rsidRPr="00FC31F1">
              <w:rPr>
                <w:b/>
                <w:bCs/>
              </w:rPr>
              <w:t>D</w:t>
            </w:r>
          </w:p>
        </w:tc>
        <w:tc>
          <w:tcPr>
            <w:tcW w:w="0" w:type="auto"/>
            <w:vAlign w:val="center"/>
            <w:hideMark/>
          </w:tcPr>
          <w:p w14:paraId="51E84C4A" w14:textId="77777777" w:rsidR="00FC31F1" w:rsidRPr="00FC31F1" w:rsidRDefault="00FC31F1" w:rsidP="00FC31F1">
            <w:r w:rsidRPr="00FC31F1">
              <w:t>298 – 347 points</w:t>
            </w:r>
          </w:p>
        </w:tc>
        <w:tc>
          <w:tcPr>
            <w:tcW w:w="0" w:type="auto"/>
            <w:vAlign w:val="center"/>
            <w:hideMark/>
          </w:tcPr>
          <w:p w14:paraId="57C39C9B" w14:textId="77777777" w:rsidR="00FC31F1" w:rsidRPr="00FC31F1" w:rsidRDefault="00FC31F1" w:rsidP="00FC31F1">
            <w:r w:rsidRPr="00FC31F1">
              <w:t>(≈ 59.6% – 69.5%)</w:t>
            </w:r>
          </w:p>
        </w:tc>
      </w:tr>
      <w:tr w:rsidR="00FC31F1" w:rsidRPr="00FC31F1" w14:paraId="4C2A8070" w14:textId="77777777" w:rsidTr="00FC31F1">
        <w:trPr>
          <w:trHeight w:val="320"/>
          <w:tblCellSpacing w:w="15" w:type="dxa"/>
        </w:trPr>
        <w:tc>
          <w:tcPr>
            <w:tcW w:w="0" w:type="auto"/>
            <w:vAlign w:val="center"/>
            <w:hideMark/>
          </w:tcPr>
          <w:p w14:paraId="0A994FF4" w14:textId="77777777" w:rsidR="00FC31F1" w:rsidRPr="00FC31F1" w:rsidRDefault="00FC31F1" w:rsidP="00FC31F1">
            <w:r w:rsidRPr="00FC31F1">
              <w:rPr>
                <w:b/>
                <w:bCs/>
              </w:rPr>
              <w:t>F</w:t>
            </w:r>
          </w:p>
        </w:tc>
        <w:tc>
          <w:tcPr>
            <w:tcW w:w="0" w:type="auto"/>
            <w:vAlign w:val="center"/>
            <w:hideMark/>
          </w:tcPr>
          <w:p w14:paraId="369CEE33" w14:textId="77777777" w:rsidR="00FC31F1" w:rsidRPr="00FC31F1" w:rsidRDefault="00FC31F1" w:rsidP="00FC31F1">
            <w:r w:rsidRPr="00FC31F1">
              <w:t xml:space="preserve">297 </w:t>
            </w:r>
            <w:proofErr w:type="gramStart"/>
            <w:r w:rsidRPr="00FC31F1">
              <w:t>points and</w:t>
            </w:r>
            <w:proofErr w:type="gramEnd"/>
            <w:r w:rsidRPr="00FC31F1">
              <w:t xml:space="preserve"> below</w:t>
            </w:r>
          </w:p>
        </w:tc>
        <w:tc>
          <w:tcPr>
            <w:tcW w:w="0" w:type="auto"/>
            <w:vAlign w:val="center"/>
            <w:hideMark/>
          </w:tcPr>
          <w:p w14:paraId="3D6AFAF6" w14:textId="77777777" w:rsidR="00FC31F1" w:rsidRPr="00FC31F1" w:rsidRDefault="00FC31F1" w:rsidP="00FC31F1">
            <w:r w:rsidRPr="00FC31F1">
              <w:t>(below ≈ 59.6%)</w:t>
            </w:r>
          </w:p>
        </w:tc>
      </w:tr>
    </w:tbl>
    <w:p w14:paraId="61E77A79" w14:textId="0852719E" w:rsidR="006C6FD2" w:rsidRDefault="006C6FD2" w:rsidP="006C6FD2"/>
    <w:p w14:paraId="1CE7E53F" w14:textId="734F543E" w:rsidR="008F6CC0" w:rsidRDefault="008F6CC0" w:rsidP="006E0828">
      <w:pPr>
        <w:jc w:val="center"/>
        <w:rPr>
          <w:b/>
          <w:u w:val="single"/>
        </w:rPr>
      </w:pPr>
    </w:p>
    <w:p w14:paraId="7EAA1BB5" w14:textId="77777777" w:rsidR="00CE6976" w:rsidRPr="00444A39" w:rsidRDefault="00CE6976" w:rsidP="00CE6976">
      <w:pPr>
        <w:pStyle w:val="Heading1"/>
        <w:rPr>
          <w:b/>
        </w:rPr>
      </w:pPr>
      <w:r w:rsidRPr="00444A39">
        <w:rPr>
          <w:b/>
        </w:rPr>
        <w:t>Academic Information</w:t>
      </w:r>
    </w:p>
    <w:p w14:paraId="5EF5FAF1" w14:textId="77777777" w:rsidR="00CE6976" w:rsidRDefault="00CE6976" w:rsidP="00CE6976">
      <w:pPr>
        <w:rPr>
          <w:rStyle w:val="normaltextrun"/>
          <w:rFonts w:asciiTheme="minorHAnsi" w:eastAsiaTheme="majorEastAsia" w:hAnsiTheme="minorHAnsi" w:cstheme="minorHAnsi"/>
          <w:sz w:val="22"/>
          <w:szCs w:val="22"/>
        </w:rPr>
      </w:pPr>
    </w:p>
    <w:p w14:paraId="4899A217" w14:textId="541DD019" w:rsidR="00CE6976" w:rsidRDefault="00444A39" w:rsidP="00CE6976">
      <w:pPr>
        <w:pStyle w:val="paragraph"/>
        <w:spacing w:before="0" w:beforeAutospacing="0" w:after="0" w:afterAutospacing="0"/>
        <w:textAlignment w:val="baseline"/>
      </w:pPr>
      <w:r>
        <w:t>Please note that I evaluate each situation individually and do not automatically drop students due to attendance issues or missed assignments. If you decide not to complete the course, it is your responsibility to initiate the formal drop process. Students who stop attending classes and fail to complete coursework will receive an F at the end of the semester.</w:t>
      </w:r>
    </w:p>
    <w:p w14:paraId="695058A2" w14:textId="77777777" w:rsidR="00444A39" w:rsidRDefault="00444A39" w:rsidP="00CE6976">
      <w:pPr>
        <w:pStyle w:val="paragraph"/>
        <w:spacing w:before="0" w:beforeAutospacing="0" w:after="0" w:afterAutospacing="0"/>
        <w:textAlignment w:val="baseline"/>
        <w:rPr>
          <w:rStyle w:val="normaltextrun"/>
          <w:rFonts w:ascii="Calibri" w:eastAsiaTheme="majorEastAsia" w:hAnsi="Calibri" w:cs="Calibri"/>
          <w:b/>
          <w:bCs/>
          <w:sz w:val="22"/>
          <w:szCs w:val="22"/>
        </w:rPr>
      </w:pPr>
    </w:p>
    <w:p w14:paraId="48EC33AE" w14:textId="77777777" w:rsidR="00CE6976" w:rsidRDefault="00CE6976" w:rsidP="00CE6976">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2"/>
          <w:szCs w:val="22"/>
        </w:rPr>
        <w:t>Plagiarism and Cheating: </w:t>
      </w:r>
      <w:r>
        <w:rPr>
          <w:rStyle w:val="normaltextrun"/>
          <w:rFonts w:ascii="Calibri" w:eastAsiaTheme="majorEastAsia" w:hAnsi="Calibri" w:cs="Calibri"/>
          <w:sz w:val="22"/>
          <w:szCs w:val="22"/>
        </w:rPr>
        <w:t>Students are expected to do their own work on all projects, quizzes, assignments, examinations, and papers. Failure to comply with this policy will result in an F for the assignment and can result in an F for the course if circumstances warrant.</w:t>
      </w:r>
      <w:r>
        <w:rPr>
          <w:rStyle w:val="eop"/>
          <w:rFonts w:ascii="Calibri" w:hAnsi="Calibri" w:cs="Calibri"/>
          <w:sz w:val="22"/>
          <w:szCs w:val="22"/>
        </w:rPr>
        <w:t> </w:t>
      </w:r>
    </w:p>
    <w:p w14:paraId="2887868F" w14:textId="77777777" w:rsidR="00CE6976" w:rsidRDefault="00CE6976" w:rsidP="00CE697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241E873" w14:textId="6BC59256" w:rsidR="00CE6976" w:rsidRDefault="00CE6976" w:rsidP="00CE6976">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eastAsiaTheme="majorEastAsia" w:hAnsi="Calibri" w:cs="Calibri"/>
          <w:sz w:val="22"/>
          <w:szCs w:val="22"/>
        </w:rPr>
        <w:t>Plagiarism violations include, but are not limited to, the following:</w:t>
      </w:r>
      <w:r>
        <w:rPr>
          <w:rStyle w:val="eop"/>
          <w:rFonts w:ascii="Calibri" w:hAnsi="Calibri" w:cs="Calibri"/>
          <w:sz w:val="22"/>
          <w:szCs w:val="22"/>
        </w:rPr>
        <w:t> </w:t>
      </w:r>
    </w:p>
    <w:p w14:paraId="5598A07B" w14:textId="77777777" w:rsidR="00334FEC" w:rsidRDefault="00334FEC" w:rsidP="00CE6976">
      <w:pPr>
        <w:pStyle w:val="paragraph"/>
        <w:spacing w:before="0" w:beforeAutospacing="0" w:after="0" w:afterAutospacing="0"/>
        <w:textAlignment w:val="baseline"/>
        <w:rPr>
          <w:rFonts w:ascii="Segoe UI" w:hAnsi="Segoe UI" w:cs="Segoe UI"/>
          <w:sz w:val="18"/>
          <w:szCs w:val="18"/>
        </w:rPr>
      </w:pPr>
    </w:p>
    <w:p w14:paraId="657F6F13" w14:textId="6305C6CE" w:rsidR="00CE6976" w:rsidRDefault="00CE6976" w:rsidP="00CE6976">
      <w:pPr>
        <w:pStyle w:val="paragraph"/>
        <w:numPr>
          <w:ilvl w:val="0"/>
          <w:numId w:val="24"/>
        </w:numPr>
        <w:spacing w:before="0" w:beforeAutospacing="0" w:after="0" w:afterAutospacing="0"/>
        <w:ind w:left="360" w:firstLine="0"/>
        <w:textAlignment w:val="baseline"/>
        <w:rPr>
          <w:rFonts w:ascii="Calibri" w:hAnsi="Calibri" w:cs="Calibri"/>
          <w:sz w:val="22"/>
          <w:szCs w:val="22"/>
        </w:rPr>
      </w:pPr>
      <w:r>
        <w:rPr>
          <w:rStyle w:val="normaltextrun"/>
          <w:rFonts w:ascii="Calibri" w:eastAsiaTheme="majorEastAsia" w:hAnsi="Calibri" w:cs="Calibri"/>
          <w:sz w:val="22"/>
          <w:szCs w:val="22"/>
        </w:rPr>
        <w:t xml:space="preserve">Turning </w:t>
      </w:r>
      <w:proofErr w:type="gramStart"/>
      <w:r>
        <w:rPr>
          <w:rStyle w:val="normaltextrun"/>
          <w:rFonts w:ascii="Calibri" w:eastAsiaTheme="majorEastAsia" w:hAnsi="Calibri" w:cs="Calibri"/>
          <w:sz w:val="22"/>
          <w:szCs w:val="22"/>
        </w:rPr>
        <w:t>in</w:t>
      </w:r>
      <w:proofErr w:type="gramEnd"/>
      <w:r>
        <w:rPr>
          <w:rStyle w:val="normaltextrun"/>
          <w:rFonts w:ascii="Calibri" w:eastAsiaTheme="majorEastAsia" w:hAnsi="Calibri" w:cs="Calibri"/>
          <w:sz w:val="22"/>
          <w:szCs w:val="22"/>
        </w:rPr>
        <w:t xml:space="preserve"> a paper that has been purchased, borrowed, or downloaded from another student, an online term paper site, or a </w:t>
      </w:r>
      <w:r w:rsidR="00821997">
        <w:rPr>
          <w:rStyle w:val="normaltextrun"/>
          <w:rFonts w:ascii="Calibri" w:eastAsiaTheme="majorEastAsia" w:hAnsi="Calibri" w:cs="Calibri"/>
          <w:sz w:val="22"/>
          <w:szCs w:val="22"/>
        </w:rPr>
        <w:t>mail-order</w:t>
      </w:r>
      <w:r>
        <w:rPr>
          <w:rStyle w:val="normaltextrun"/>
          <w:rFonts w:ascii="Calibri" w:eastAsiaTheme="majorEastAsia" w:hAnsi="Calibri" w:cs="Calibri"/>
          <w:sz w:val="22"/>
          <w:szCs w:val="22"/>
        </w:rPr>
        <w:t xml:space="preserve"> term paper </w:t>
      </w:r>
      <w:proofErr w:type="gramStart"/>
      <w:r>
        <w:rPr>
          <w:rStyle w:val="normaltextrun"/>
          <w:rFonts w:ascii="Calibri" w:eastAsiaTheme="majorEastAsia" w:hAnsi="Calibri" w:cs="Calibri"/>
          <w:sz w:val="22"/>
          <w:szCs w:val="22"/>
        </w:rPr>
        <w:t>mill;</w:t>
      </w:r>
      <w:proofErr w:type="gramEnd"/>
      <w:r>
        <w:rPr>
          <w:rStyle w:val="eop"/>
          <w:rFonts w:ascii="Calibri" w:hAnsi="Calibri" w:cs="Calibri"/>
          <w:sz w:val="22"/>
          <w:szCs w:val="22"/>
        </w:rPr>
        <w:t> </w:t>
      </w:r>
    </w:p>
    <w:p w14:paraId="64D509EF" w14:textId="77777777" w:rsidR="00CE6976" w:rsidRDefault="00CE6976" w:rsidP="00CE6976">
      <w:pPr>
        <w:pStyle w:val="paragraph"/>
        <w:numPr>
          <w:ilvl w:val="0"/>
          <w:numId w:val="25"/>
        </w:numPr>
        <w:spacing w:before="0" w:beforeAutospacing="0" w:after="0" w:afterAutospacing="0"/>
        <w:ind w:left="360" w:firstLine="0"/>
        <w:textAlignment w:val="baseline"/>
        <w:rPr>
          <w:rFonts w:ascii="Calibri" w:hAnsi="Calibri" w:cs="Calibri"/>
          <w:sz w:val="22"/>
          <w:szCs w:val="22"/>
        </w:rPr>
      </w:pPr>
      <w:r>
        <w:rPr>
          <w:rStyle w:val="normaltextrun"/>
          <w:rFonts w:ascii="Calibri" w:eastAsiaTheme="majorEastAsia" w:hAnsi="Calibri" w:cs="Calibri"/>
          <w:sz w:val="22"/>
          <w:szCs w:val="22"/>
        </w:rPr>
        <w:t xml:space="preserve">Cutting and pasting together information from books, articles, other papers, or online sites without providing proper </w:t>
      </w:r>
      <w:proofErr w:type="gramStart"/>
      <w:r>
        <w:rPr>
          <w:rStyle w:val="normaltextrun"/>
          <w:rFonts w:ascii="Calibri" w:eastAsiaTheme="majorEastAsia" w:hAnsi="Calibri" w:cs="Calibri"/>
          <w:sz w:val="22"/>
          <w:szCs w:val="22"/>
        </w:rPr>
        <w:t>documentation;</w:t>
      </w:r>
      <w:proofErr w:type="gramEnd"/>
      <w:r>
        <w:rPr>
          <w:rStyle w:val="eop"/>
          <w:rFonts w:ascii="Calibri" w:hAnsi="Calibri" w:cs="Calibri"/>
          <w:sz w:val="22"/>
          <w:szCs w:val="22"/>
        </w:rPr>
        <w:t> </w:t>
      </w:r>
    </w:p>
    <w:p w14:paraId="5BEB1474" w14:textId="77777777" w:rsidR="00CE6976" w:rsidRDefault="00CE6976" w:rsidP="00CE6976">
      <w:pPr>
        <w:pStyle w:val="paragraph"/>
        <w:numPr>
          <w:ilvl w:val="0"/>
          <w:numId w:val="26"/>
        </w:numPr>
        <w:spacing w:before="0" w:beforeAutospacing="0" w:after="0" w:afterAutospacing="0"/>
        <w:ind w:left="360" w:firstLine="0"/>
        <w:textAlignment w:val="baseline"/>
        <w:rPr>
          <w:rFonts w:ascii="Calibri" w:hAnsi="Calibri" w:cs="Calibri"/>
          <w:sz w:val="22"/>
          <w:szCs w:val="22"/>
        </w:rPr>
      </w:pPr>
      <w:r>
        <w:rPr>
          <w:rStyle w:val="normaltextrun"/>
          <w:rFonts w:ascii="Calibri" w:eastAsiaTheme="majorEastAsia" w:hAnsi="Calibri" w:cs="Calibri"/>
          <w:sz w:val="22"/>
          <w:szCs w:val="22"/>
        </w:rPr>
        <w:t>Using direct quotations (three or more words) from a source without showing them to be direct quotations and citing them; or</w:t>
      </w:r>
      <w:r>
        <w:rPr>
          <w:rStyle w:val="eop"/>
          <w:rFonts w:ascii="Calibri" w:hAnsi="Calibri" w:cs="Calibri"/>
          <w:sz w:val="22"/>
          <w:szCs w:val="22"/>
        </w:rPr>
        <w:t> </w:t>
      </w:r>
    </w:p>
    <w:p w14:paraId="171E53AB" w14:textId="27D82C08" w:rsidR="00CE6976" w:rsidRDefault="00CE6976" w:rsidP="00CE6976">
      <w:pPr>
        <w:pStyle w:val="paragraph"/>
        <w:numPr>
          <w:ilvl w:val="0"/>
          <w:numId w:val="27"/>
        </w:numPr>
        <w:spacing w:before="0" w:beforeAutospacing="0" w:after="0" w:afterAutospacing="0"/>
        <w:ind w:left="360" w:firstLine="0"/>
        <w:textAlignment w:val="baseline"/>
        <w:rPr>
          <w:rStyle w:val="eop"/>
          <w:rFonts w:ascii="Calibri" w:hAnsi="Calibri" w:cs="Calibri"/>
          <w:sz w:val="22"/>
          <w:szCs w:val="22"/>
        </w:rPr>
      </w:pPr>
      <w:r>
        <w:rPr>
          <w:rStyle w:val="normaltextrun"/>
          <w:rFonts w:ascii="Calibri" w:eastAsiaTheme="majorEastAsia" w:hAnsi="Calibri" w:cs="Calibri"/>
          <w:sz w:val="22"/>
          <w:szCs w:val="22"/>
        </w:rPr>
        <w:t>Missing in-text citations.</w:t>
      </w:r>
      <w:r>
        <w:rPr>
          <w:rStyle w:val="eop"/>
          <w:rFonts w:ascii="Calibri" w:hAnsi="Calibri" w:cs="Calibri"/>
          <w:sz w:val="22"/>
          <w:szCs w:val="22"/>
        </w:rPr>
        <w:t> </w:t>
      </w:r>
    </w:p>
    <w:p w14:paraId="52AB5978" w14:textId="77777777" w:rsidR="00821997" w:rsidRPr="00802A0C" w:rsidRDefault="00821997" w:rsidP="00821997">
      <w:pPr>
        <w:pStyle w:val="paragraph"/>
        <w:spacing w:before="0" w:beforeAutospacing="0" w:after="0" w:afterAutospacing="0"/>
        <w:ind w:left="360"/>
        <w:textAlignment w:val="baseline"/>
        <w:rPr>
          <w:rFonts w:ascii="Calibri" w:hAnsi="Calibri" w:cs="Calibri"/>
          <w:sz w:val="22"/>
          <w:szCs w:val="22"/>
        </w:rPr>
      </w:pPr>
    </w:p>
    <w:p w14:paraId="017C8D7C" w14:textId="77777777" w:rsidR="00CE6976" w:rsidRDefault="00CE6976" w:rsidP="00CE6976">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eastAsiaTheme="majorEastAsia" w:hAnsi="Calibri" w:cs="Calibri"/>
          <w:sz w:val="22"/>
          <w:szCs w:val="22"/>
        </w:rPr>
        <w:t>Cheating violations include, but are not limited to, the following:</w:t>
      </w:r>
      <w:r>
        <w:rPr>
          <w:rStyle w:val="eop"/>
          <w:rFonts w:ascii="Calibri" w:hAnsi="Calibri" w:cs="Calibri"/>
          <w:sz w:val="22"/>
          <w:szCs w:val="22"/>
        </w:rPr>
        <w:t> </w:t>
      </w:r>
    </w:p>
    <w:p w14:paraId="3EFC6A2A" w14:textId="77777777" w:rsidR="00E274FE" w:rsidRDefault="00E274FE" w:rsidP="00CE6976">
      <w:pPr>
        <w:pStyle w:val="paragraph"/>
        <w:spacing w:before="0" w:beforeAutospacing="0" w:after="0" w:afterAutospacing="0"/>
        <w:textAlignment w:val="baseline"/>
        <w:rPr>
          <w:rFonts w:ascii="Segoe UI" w:hAnsi="Segoe UI" w:cs="Segoe UI"/>
          <w:sz w:val="18"/>
          <w:szCs w:val="18"/>
        </w:rPr>
      </w:pPr>
    </w:p>
    <w:p w14:paraId="224C70AA" w14:textId="77777777" w:rsidR="00CE6976" w:rsidRDefault="00CE6976" w:rsidP="00CE6976">
      <w:pPr>
        <w:pStyle w:val="paragraph"/>
        <w:numPr>
          <w:ilvl w:val="0"/>
          <w:numId w:val="28"/>
        </w:numPr>
        <w:spacing w:before="0" w:beforeAutospacing="0" w:after="0" w:afterAutospacing="0"/>
        <w:ind w:left="360" w:firstLine="0"/>
        <w:textAlignment w:val="baseline"/>
        <w:rPr>
          <w:rFonts w:ascii="Calibri" w:hAnsi="Calibri" w:cs="Calibri"/>
          <w:sz w:val="22"/>
          <w:szCs w:val="22"/>
        </w:rPr>
      </w:pPr>
      <w:r>
        <w:rPr>
          <w:rStyle w:val="normaltextrun"/>
          <w:rFonts w:ascii="Calibri" w:eastAsiaTheme="majorEastAsia" w:hAnsi="Calibri" w:cs="Calibri"/>
          <w:sz w:val="22"/>
          <w:szCs w:val="22"/>
        </w:rPr>
        <w:t xml:space="preserve">Obtaining an examination by stealing or </w:t>
      </w:r>
      <w:proofErr w:type="gramStart"/>
      <w:r>
        <w:rPr>
          <w:rStyle w:val="normaltextrun"/>
          <w:rFonts w:ascii="Calibri" w:eastAsiaTheme="majorEastAsia" w:hAnsi="Calibri" w:cs="Calibri"/>
          <w:sz w:val="22"/>
          <w:szCs w:val="22"/>
        </w:rPr>
        <w:t>collusion;</w:t>
      </w:r>
      <w:proofErr w:type="gramEnd"/>
      <w:r>
        <w:rPr>
          <w:rStyle w:val="eop"/>
          <w:rFonts w:ascii="Calibri" w:hAnsi="Calibri" w:cs="Calibri"/>
          <w:sz w:val="22"/>
          <w:szCs w:val="22"/>
        </w:rPr>
        <w:t> </w:t>
      </w:r>
    </w:p>
    <w:p w14:paraId="6BF531B4" w14:textId="04CC3B52" w:rsidR="00CE6976" w:rsidRPr="00821997" w:rsidRDefault="00CE6976" w:rsidP="00821997">
      <w:pPr>
        <w:pStyle w:val="paragraph"/>
        <w:numPr>
          <w:ilvl w:val="0"/>
          <w:numId w:val="29"/>
        </w:numPr>
        <w:spacing w:before="0" w:beforeAutospacing="0" w:after="0" w:afterAutospacing="0"/>
        <w:ind w:left="360" w:firstLine="0"/>
        <w:textAlignment w:val="baseline"/>
        <w:rPr>
          <w:rFonts w:ascii="Calibri" w:hAnsi="Calibri" w:cs="Calibri"/>
          <w:sz w:val="22"/>
          <w:szCs w:val="22"/>
        </w:rPr>
      </w:pPr>
      <w:r>
        <w:rPr>
          <w:rStyle w:val="normaltextrun"/>
          <w:rFonts w:ascii="Calibri" w:eastAsiaTheme="majorEastAsia" w:hAnsi="Calibri" w:cs="Calibri"/>
          <w:sz w:val="22"/>
          <w:szCs w:val="22"/>
        </w:rPr>
        <w:t xml:space="preserve">Discovering the content of an examination before it is </w:t>
      </w:r>
      <w:proofErr w:type="gramStart"/>
      <w:r>
        <w:rPr>
          <w:rStyle w:val="normaltextrun"/>
          <w:rFonts w:ascii="Calibri" w:eastAsiaTheme="majorEastAsia" w:hAnsi="Calibri" w:cs="Calibri"/>
          <w:sz w:val="22"/>
          <w:szCs w:val="22"/>
        </w:rPr>
        <w:t>given;</w:t>
      </w:r>
      <w:proofErr w:type="gramEnd"/>
      <w:r w:rsidRPr="00821997">
        <w:rPr>
          <w:rStyle w:val="eop"/>
          <w:rFonts w:ascii="Calibri" w:hAnsi="Calibri" w:cs="Calibri"/>
          <w:sz w:val="22"/>
          <w:szCs w:val="22"/>
        </w:rPr>
        <w:t> </w:t>
      </w:r>
    </w:p>
    <w:p w14:paraId="3DA05A5D" w14:textId="4111F204" w:rsidR="00CE6976" w:rsidRPr="00821997" w:rsidRDefault="00CE6976" w:rsidP="00821997">
      <w:pPr>
        <w:pStyle w:val="paragraph"/>
        <w:numPr>
          <w:ilvl w:val="0"/>
          <w:numId w:val="29"/>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rPr>
        <w:t xml:space="preserve">Taking an examination for </w:t>
      </w:r>
      <w:proofErr w:type="gramStart"/>
      <w:r>
        <w:rPr>
          <w:rStyle w:val="normaltextrun"/>
          <w:rFonts w:ascii="Calibri" w:eastAsiaTheme="majorEastAsia" w:hAnsi="Calibri" w:cs="Calibri"/>
          <w:sz w:val="22"/>
          <w:szCs w:val="22"/>
        </w:rPr>
        <w:t>another;</w:t>
      </w:r>
      <w:proofErr w:type="gramEnd"/>
      <w:r>
        <w:rPr>
          <w:rStyle w:val="eop"/>
          <w:rFonts w:ascii="Calibri" w:hAnsi="Calibri" w:cs="Calibri"/>
          <w:sz w:val="22"/>
          <w:szCs w:val="22"/>
        </w:rPr>
        <w:t> </w:t>
      </w:r>
    </w:p>
    <w:p w14:paraId="4BB7867D" w14:textId="7801C766" w:rsidR="00CE6976" w:rsidRDefault="00CE6976" w:rsidP="00E274FE">
      <w:pPr>
        <w:pStyle w:val="paragraph"/>
        <w:numPr>
          <w:ilvl w:val="0"/>
          <w:numId w:val="29"/>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rPr>
        <w:t>Copying another</w:t>
      </w:r>
      <w:r w:rsidR="006A22ED">
        <w:rPr>
          <w:rStyle w:val="normaltextrun"/>
          <w:rFonts w:ascii="Calibri" w:eastAsiaTheme="majorEastAsia" w:hAnsi="Calibri" w:cs="Calibri"/>
          <w:sz w:val="22"/>
          <w:szCs w:val="22"/>
        </w:rPr>
        <w:t>'</w:t>
      </w:r>
      <w:r>
        <w:rPr>
          <w:rStyle w:val="normaltextrun"/>
          <w:rFonts w:ascii="Calibri" w:eastAsiaTheme="majorEastAsia" w:hAnsi="Calibri" w:cs="Calibri"/>
          <w:sz w:val="22"/>
          <w:szCs w:val="22"/>
        </w:rPr>
        <w:t xml:space="preserve">s work during an examination or on a homework </w:t>
      </w:r>
      <w:proofErr w:type="gramStart"/>
      <w:r>
        <w:rPr>
          <w:rStyle w:val="normaltextrun"/>
          <w:rFonts w:ascii="Calibri" w:eastAsiaTheme="majorEastAsia" w:hAnsi="Calibri" w:cs="Calibri"/>
          <w:sz w:val="22"/>
          <w:szCs w:val="22"/>
        </w:rPr>
        <w:t>assignment;</w:t>
      </w:r>
      <w:proofErr w:type="gramEnd"/>
      <w:r>
        <w:rPr>
          <w:rStyle w:val="eop"/>
          <w:rFonts w:ascii="Calibri" w:hAnsi="Calibri" w:cs="Calibri"/>
          <w:sz w:val="22"/>
          <w:szCs w:val="22"/>
        </w:rPr>
        <w:t> </w:t>
      </w:r>
    </w:p>
    <w:p w14:paraId="5AAF480B" w14:textId="5029255F" w:rsidR="00CE6976" w:rsidRDefault="00CE6976" w:rsidP="00E274FE">
      <w:pPr>
        <w:pStyle w:val="paragraph"/>
        <w:numPr>
          <w:ilvl w:val="0"/>
          <w:numId w:val="29"/>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rPr>
        <w:t>Rewriting another student</w:t>
      </w:r>
      <w:r w:rsidR="006A22ED">
        <w:rPr>
          <w:rStyle w:val="normaltextrun"/>
          <w:rFonts w:ascii="Calibri" w:eastAsiaTheme="majorEastAsia" w:hAnsi="Calibri" w:cs="Calibri"/>
          <w:sz w:val="22"/>
          <w:szCs w:val="22"/>
        </w:rPr>
        <w:t>'</w:t>
      </w:r>
      <w:r>
        <w:rPr>
          <w:rStyle w:val="normaltextrun"/>
          <w:rFonts w:ascii="Calibri" w:eastAsiaTheme="majorEastAsia" w:hAnsi="Calibri" w:cs="Calibri"/>
          <w:sz w:val="22"/>
          <w:szCs w:val="22"/>
        </w:rPr>
        <w:t xml:space="preserve">s work in Peer Editing so that the writing is no longer the original </w:t>
      </w:r>
      <w:proofErr w:type="gramStart"/>
      <w:r>
        <w:rPr>
          <w:rStyle w:val="normaltextrun"/>
          <w:rFonts w:ascii="Calibri" w:eastAsiaTheme="majorEastAsia" w:hAnsi="Calibri" w:cs="Calibri"/>
          <w:sz w:val="22"/>
          <w:szCs w:val="22"/>
        </w:rPr>
        <w:t>student</w:t>
      </w:r>
      <w:r w:rsidR="006A22ED">
        <w:rPr>
          <w:rStyle w:val="normaltextrun"/>
          <w:rFonts w:ascii="Calibri" w:eastAsiaTheme="majorEastAsia" w:hAnsi="Calibri" w:cs="Calibri"/>
          <w:sz w:val="22"/>
          <w:szCs w:val="22"/>
        </w:rPr>
        <w:t>'</w:t>
      </w:r>
      <w:r>
        <w:rPr>
          <w:rStyle w:val="normaltextrun"/>
          <w:rFonts w:ascii="Calibri" w:eastAsiaTheme="majorEastAsia" w:hAnsi="Calibri" w:cs="Calibri"/>
          <w:sz w:val="22"/>
          <w:szCs w:val="22"/>
        </w:rPr>
        <w:t>s</w:t>
      </w:r>
      <w:proofErr w:type="gramEnd"/>
      <w:r w:rsidR="00821997">
        <w:rPr>
          <w:rStyle w:val="normaltextrun"/>
          <w:rFonts w:ascii="Calibri" w:eastAsiaTheme="majorEastAsia" w:hAnsi="Calibri" w:cs="Calibri"/>
          <w:sz w:val="22"/>
          <w:szCs w:val="22"/>
        </w:rPr>
        <w:t>.</w:t>
      </w:r>
      <w:r>
        <w:rPr>
          <w:rStyle w:val="eop"/>
          <w:rFonts w:ascii="Calibri" w:hAnsi="Calibri" w:cs="Calibri"/>
          <w:sz w:val="22"/>
          <w:szCs w:val="22"/>
        </w:rPr>
        <w:t> </w:t>
      </w:r>
    </w:p>
    <w:p w14:paraId="116BB7A6" w14:textId="009657C2" w:rsidR="00CE6976" w:rsidRDefault="00CE6976" w:rsidP="00E274FE">
      <w:pPr>
        <w:pStyle w:val="paragraph"/>
        <w:numPr>
          <w:ilvl w:val="0"/>
          <w:numId w:val="29"/>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rPr>
        <w:t>Taking pictures of a test, test answers, or someone else</w:t>
      </w:r>
      <w:r w:rsidR="006A22ED">
        <w:rPr>
          <w:rStyle w:val="normaltextrun"/>
          <w:rFonts w:ascii="Calibri" w:eastAsiaTheme="majorEastAsia" w:hAnsi="Calibri" w:cs="Calibri"/>
          <w:sz w:val="22"/>
          <w:szCs w:val="22"/>
        </w:rPr>
        <w:t>'</w:t>
      </w:r>
      <w:r>
        <w:rPr>
          <w:rStyle w:val="normaltextrun"/>
          <w:rFonts w:ascii="Calibri" w:eastAsiaTheme="majorEastAsia" w:hAnsi="Calibri" w:cs="Calibri"/>
          <w:sz w:val="22"/>
          <w:szCs w:val="22"/>
        </w:rPr>
        <w:t>s paper.</w:t>
      </w:r>
      <w:r>
        <w:rPr>
          <w:rStyle w:val="eop"/>
          <w:rFonts w:ascii="Calibri" w:hAnsi="Calibri" w:cs="Calibri"/>
          <w:sz w:val="22"/>
          <w:szCs w:val="22"/>
        </w:rPr>
        <w:t> </w:t>
      </w:r>
    </w:p>
    <w:p w14:paraId="6C711320" w14:textId="77777777" w:rsidR="00CE6976" w:rsidRDefault="00CE6976" w:rsidP="00CE697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A83A6E2" w14:textId="6B8DB640" w:rsidR="00B2760E" w:rsidRPr="00334FEC" w:rsidRDefault="00B2760E" w:rsidP="00B2760E">
      <w:pPr>
        <w:pStyle w:val="paragraph"/>
        <w:spacing w:before="0" w:beforeAutospacing="0" w:after="0" w:afterAutospacing="0"/>
        <w:textAlignment w:val="baseline"/>
        <w:rPr>
          <w:rFonts w:asciiTheme="minorHAnsi" w:hAnsiTheme="minorHAnsi" w:cstheme="minorHAnsi"/>
          <w:b/>
        </w:rPr>
      </w:pPr>
      <w:r>
        <w:rPr>
          <w:rFonts w:asciiTheme="minorHAnsi" w:hAnsiTheme="minorHAnsi" w:cstheme="minorHAnsi"/>
          <w:b/>
        </w:rPr>
        <w:t xml:space="preserve">Please see the following links for the South Plains College General Syllabus Statements and the </w:t>
      </w:r>
      <w:r w:rsidR="000A1E45">
        <w:rPr>
          <w:rFonts w:asciiTheme="minorHAnsi" w:hAnsiTheme="minorHAnsi" w:cstheme="minorHAnsi"/>
          <w:b/>
        </w:rPr>
        <w:t>COVID</w:t>
      </w:r>
      <w:r>
        <w:rPr>
          <w:rFonts w:asciiTheme="minorHAnsi" w:hAnsiTheme="minorHAnsi" w:cstheme="minorHAnsi"/>
          <w:b/>
        </w:rPr>
        <w:t xml:space="preserve"> Policy. </w:t>
      </w:r>
    </w:p>
    <w:p w14:paraId="0F49A0AE" w14:textId="77777777" w:rsidR="00821997" w:rsidRDefault="00821997" w:rsidP="00B2760E">
      <w:pPr>
        <w:pStyle w:val="paragraph"/>
        <w:spacing w:before="0" w:beforeAutospacing="0" w:after="0" w:afterAutospacing="0"/>
        <w:textAlignment w:val="baseline"/>
        <w:rPr>
          <w:rFonts w:ascii="Segoe UI" w:hAnsi="Segoe UI" w:cs="Segoe UI"/>
          <w:sz w:val="22"/>
          <w:szCs w:val="18"/>
        </w:rPr>
      </w:pPr>
    </w:p>
    <w:p w14:paraId="09D9A239" w14:textId="2F8DADA8" w:rsidR="00B2760E" w:rsidRDefault="00821997" w:rsidP="00B2760E">
      <w:pPr>
        <w:pStyle w:val="paragraph"/>
        <w:spacing w:before="0" w:beforeAutospacing="0" w:after="0" w:afterAutospacing="0"/>
        <w:textAlignment w:val="baseline"/>
        <w:rPr>
          <w:rFonts w:ascii="Segoe UI" w:hAnsi="Segoe UI" w:cs="Segoe UI"/>
          <w:sz w:val="18"/>
          <w:szCs w:val="18"/>
        </w:rPr>
      </w:pPr>
      <w:hyperlink r:id="rId10" w:history="1">
        <w:r w:rsidRPr="002F4B35">
          <w:rPr>
            <w:rStyle w:val="Hyperlink"/>
            <w:rFonts w:ascii="Segoe UI" w:hAnsi="Segoe UI" w:cs="Segoe UI"/>
            <w:sz w:val="22"/>
            <w:szCs w:val="18"/>
          </w:rPr>
          <w:t>https://www.southplainscollege.edu/syllabusstatements/</w:t>
        </w:r>
      </w:hyperlink>
    </w:p>
    <w:p w14:paraId="1F0EDD3B" w14:textId="77777777" w:rsidR="00821997" w:rsidRDefault="00821997" w:rsidP="00B2760E">
      <w:pPr>
        <w:pStyle w:val="paragraph"/>
        <w:spacing w:before="0" w:beforeAutospacing="0" w:after="0" w:afterAutospacing="0"/>
        <w:textAlignment w:val="baseline"/>
        <w:rPr>
          <w:rFonts w:ascii="Segoe UI" w:hAnsi="Segoe UI" w:cs="Segoe UI"/>
          <w:sz w:val="22"/>
          <w:szCs w:val="18"/>
        </w:rPr>
      </w:pPr>
    </w:p>
    <w:p w14:paraId="7D311ABA" w14:textId="16B9DB08" w:rsidR="00B2760E" w:rsidRDefault="00821997" w:rsidP="00B2760E">
      <w:pPr>
        <w:pStyle w:val="paragraph"/>
        <w:spacing w:before="0" w:beforeAutospacing="0" w:after="0" w:afterAutospacing="0"/>
        <w:textAlignment w:val="baseline"/>
        <w:rPr>
          <w:rFonts w:ascii="Segoe UI" w:hAnsi="Segoe UI" w:cs="Segoe UI"/>
          <w:sz w:val="22"/>
          <w:szCs w:val="18"/>
        </w:rPr>
      </w:pPr>
      <w:hyperlink r:id="rId11" w:history="1">
        <w:r w:rsidRPr="002F4B35">
          <w:rPr>
            <w:rStyle w:val="Hyperlink"/>
            <w:rFonts w:ascii="Segoe UI" w:hAnsi="Segoe UI" w:cs="Segoe UI"/>
            <w:sz w:val="22"/>
            <w:szCs w:val="18"/>
          </w:rPr>
          <w:t>https://www.southplainscollege.edu/emergency/covid19-faq.php</w:t>
        </w:r>
      </w:hyperlink>
      <w:r w:rsidR="00B2760E">
        <w:rPr>
          <w:rFonts w:ascii="Segoe UI" w:hAnsi="Segoe UI" w:cs="Segoe UI"/>
          <w:sz w:val="22"/>
          <w:szCs w:val="18"/>
        </w:rPr>
        <w:t xml:space="preserve"> </w:t>
      </w:r>
    </w:p>
    <w:p w14:paraId="6FC73A99" w14:textId="435B8870" w:rsidR="00334FEC" w:rsidRDefault="00334FEC" w:rsidP="00B2760E">
      <w:pPr>
        <w:pStyle w:val="paragraph"/>
        <w:spacing w:before="0" w:beforeAutospacing="0" w:after="0" w:afterAutospacing="0"/>
        <w:textAlignment w:val="baseline"/>
        <w:rPr>
          <w:rFonts w:ascii="Segoe UI" w:hAnsi="Segoe UI" w:cs="Segoe UI"/>
          <w:sz w:val="22"/>
          <w:szCs w:val="18"/>
        </w:rPr>
      </w:pPr>
    </w:p>
    <w:p w14:paraId="14B615E2" w14:textId="4A2DD477" w:rsidR="00696040" w:rsidRDefault="00696040" w:rsidP="00B2760E">
      <w:pPr>
        <w:pStyle w:val="paragraph"/>
        <w:spacing w:before="0" w:beforeAutospacing="0" w:after="0" w:afterAutospacing="0"/>
        <w:textAlignment w:val="baseline"/>
        <w:rPr>
          <w:rFonts w:ascii="Segoe UI" w:hAnsi="Segoe UI" w:cs="Segoe UI"/>
          <w:b/>
          <w:szCs w:val="18"/>
        </w:rPr>
      </w:pPr>
    </w:p>
    <w:sectPr w:rsidR="00696040" w:rsidSect="00FB37F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40846A6"/>
    <w:lvl w:ilvl="0">
      <w:numFmt w:val="decimal"/>
      <w:lvlText w:val="*"/>
      <w:lvlJc w:val="left"/>
    </w:lvl>
  </w:abstractNum>
  <w:abstractNum w:abstractNumId="1" w15:restartNumberingAfterBreak="0">
    <w:nsid w:val="000202BA"/>
    <w:multiLevelType w:val="hybridMultilevel"/>
    <w:tmpl w:val="483C86BA"/>
    <w:lvl w:ilvl="0" w:tplc="31283AAE">
      <w:start w:val="1"/>
      <w:numFmt w:val="decimal"/>
      <w:lvlText w:val="%1)"/>
      <w:lvlJc w:val="left"/>
      <w:pPr>
        <w:ind w:left="360" w:hanging="360"/>
      </w:pPr>
      <w:rPr>
        <w:rFonts w:hint="default"/>
        <w:b/>
        <w:i/>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 w15:restartNumberingAfterBreak="0">
    <w:nsid w:val="02466E91"/>
    <w:multiLevelType w:val="multilevel"/>
    <w:tmpl w:val="1C488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731B19"/>
    <w:multiLevelType w:val="multilevel"/>
    <w:tmpl w:val="87CE5AC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253B82"/>
    <w:multiLevelType w:val="hybridMultilevel"/>
    <w:tmpl w:val="372E6BDA"/>
    <w:lvl w:ilvl="0" w:tplc="760AFD88">
      <w:start w:val="3"/>
      <w:numFmt w:val="decimal"/>
      <w:lvlText w:val="%1."/>
      <w:lvlJc w:val="left"/>
      <w:pPr>
        <w:tabs>
          <w:tab w:val="num" w:pos="720"/>
        </w:tabs>
        <w:ind w:left="720" w:hanging="360"/>
      </w:pPr>
    </w:lvl>
    <w:lvl w:ilvl="1" w:tplc="D1E6027A" w:tentative="1">
      <w:start w:val="1"/>
      <w:numFmt w:val="decimal"/>
      <w:lvlText w:val="%2."/>
      <w:lvlJc w:val="left"/>
      <w:pPr>
        <w:tabs>
          <w:tab w:val="num" w:pos="1440"/>
        </w:tabs>
        <w:ind w:left="1440" w:hanging="360"/>
      </w:pPr>
    </w:lvl>
    <w:lvl w:ilvl="2" w:tplc="5D8888E0" w:tentative="1">
      <w:start w:val="1"/>
      <w:numFmt w:val="decimal"/>
      <w:lvlText w:val="%3."/>
      <w:lvlJc w:val="left"/>
      <w:pPr>
        <w:tabs>
          <w:tab w:val="num" w:pos="2160"/>
        </w:tabs>
        <w:ind w:left="2160" w:hanging="360"/>
      </w:pPr>
    </w:lvl>
    <w:lvl w:ilvl="3" w:tplc="9730AAA2" w:tentative="1">
      <w:start w:val="1"/>
      <w:numFmt w:val="decimal"/>
      <w:lvlText w:val="%4."/>
      <w:lvlJc w:val="left"/>
      <w:pPr>
        <w:tabs>
          <w:tab w:val="num" w:pos="2880"/>
        </w:tabs>
        <w:ind w:left="2880" w:hanging="360"/>
      </w:pPr>
    </w:lvl>
    <w:lvl w:ilvl="4" w:tplc="81C004DC" w:tentative="1">
      <w:start w:val="1"/>
      <w:numFmt w:val="decimal"/>
      <w:lvlText w:val="%5."/>
      <w:lvlJc w:val="left"/>
      <w:pPr>
        <w:tabs>
          <w:tab w:val="num" w:pos="3600"/>
        </w:tabs>
        <w:ind w:left="3600" w:hanging="360"/>
      </w:pPr>
    </w:lvl>
    <w:lvl w:ilvl="5" w:tplc="AAAE6C16" w:tentative="1">
      <w:start w:val="1"/>
      <w:numFmt w:val="decimal"/>
      <w:lvlText w:val="%6."/>
      <w:lvlJc w:val="left"/>
      <w:pPr>
        <w:tabs>
          <w:tab w:val="num" w:pos="4320"/>
        </w:tabs>
        <w:ind w:left="4320" w:hanging="360"/>
      </w:pPr>
    </w:lvl>
    <w:lvl w:ilvl="6" w:tplc="E6FCD4A8" w:tentative="1">
      <w:start w:val="1"/>
      <w:numFmt w:val="decimal"/>
      <w:lvlText w:val="%7."/>
      <w:lvlJc w:val="left"/>
      <w:pPr>
        <w:tabs>
          <w:tab w:val="num" w:pos="5040"/>
        </w:tabs>
        <w:ind w:left="5040" w:hanging="360"/>
      </w:pPr>
    </w:lvl>
    <w:lvl w:ilvl="7" w:tplc="ABDEE12C" w:tentative="1">
      <w:start w:val="1"/>
      <w:numFmt w:val="decimal"/>
      <w:lvlText w:val="%8."/>
      <w:lvlJc w:val="left"/>
      <w:pPr>
        <w:tabs>
          <w:tab w:val="num" w:pos="5760"/>
        </w:tabs>
        <w:ind w:left="5760" w:hanging="360"/>
      </w:pPr>
    </w:lvl>
    <w:lvl w:ilvl="8" w:tplc="E716E94A" w:tentative="1">
      <w:start w:val="1"/>
      <w:numFmt w:val="decimal"/>
      <w:lvlText w:val="%9."/>
      <w:lvlJc w:val="left"/>
      <w:pPr>
        <w:tabs>
          <w:tab w:val="num" w:pos="6480"/>
        </w:tabs>
        <w:ind w:left="6480" w:hanging="360"/>
      </w:pPr>
    </w:lvl>
  </w:abstractNum>
  <w:abstractNum w:abstractNumId="5" w15:restartNumberingAfterBreak="0">
    <w:nsid w:val="0E8A7892"/>
    <w:multiLevelType w:val="hybridMultilevel"/>
    <w:tmpl w:val="E87C741C"/>
    <w:lvl w:ilvl="0" w:tplc="2D624CD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D11DA8"/>
    <w:multiLevelType w:val="multilevel"/>
    <w:tmpl w:val="19F069E0"/>
    <w:lvl w:ilvl="0">
      <w:start w:val="2"/>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4F6416"/>
    <w:multiLevelType w:val="hybridMultilevel"/>
    <w:tmpl w:val="E4D690DC"/>
    <w:lvl w:ilvl="0" w:tplc="79682C5A">
      <w:start w:val="4"/>
      <w:numFmt w:val="decimal"/>
      <w:lvlText w:val="%1."/>
      <w:lvlJc w:val="left"/>
      <w:pPr>
        <w:tabs>
          <w:tab w:val="num" w:pos="720"/>
        </w:tabs>
        <w:ind w:left="720" w:hanging="360"/>
      </w:pPr>
    </w:lvl>
    <w:lvl w:ilvl="1" w:tplc="E1CAC280" w:tentative="1">
      <w:start w:val="1"/>
      <w:numFmt w:val="decimal"/>
      <w:lvlText w:val="%2."/>
      <w:lvlJc w:val="left"/>
      <w:pPr>
        <w:tabs>
          <w:tab w:val="num" w:pos="1440"/>
        </w:tabs>
        <w:ind w:left="1440" w:hanging="360"/>
      </w:pPr>
    </w:lvl>
    <w:lvl w:ilvl="2" w:tplc="39A27F30" w:tentative="1">
      <w:start w:val="1"/>
      <w:numFmt w:val="decimal"/>
      <w:lvlText w:val="%3."/>
      <w:lvlJc w:val="left"/>
      <w:pPr>
        <w:tabs>
          <w:tab w:val="num" w:pos="2160"/>
        </w:tabs>
        <w:ind w:left="2160" w:hanging="360"/>
      </w:pPr>
    </w:lvl>
    <w:lvl w:ilvl="3" w:tplc="B6E03616" w:tentative="1">
      <w:start w:val="1"/>
      <w:numFmt w:val="decimal"/>
      <w:lvlText w:val="%4."/>
      <w:lvlJc w:val="left"/>
      <w:pPr>
        <w:tabs>
          <w:tab w:val="num" w:pos="2880"/>
        </w:tabs>
        <w:ind w:left="2880" w:hanging="360"/>
      </w:pPr>
    </w:lvl>
    <w:lvl w:ilvl="4" w:tplc="4872D434" w:tentative="1">
      <w:start w:val="1"/>
      <w:numFmt w:val="decimal"/>
      <w:lvlText w:val="%5."/>
      <w:lvlJc w:val="left"/>
      <w:pPr>
        <w:tabs>
          <w:tab w:val="num" w:pos="3600"/>
        </w:tabs>
        <w:ind w:left="3600" w:hanging="360"/>
      </w:pPr>
    </w:lvl>
    <w:lvl w:ilvl="5" w:tplc="5EE610D2" w:tentative="1">
      <w:start w:val="1"/>
      <w:numFmt w:val="decimal"/>
      <w:lvlText w:val="%6."/>
      <w:lvlJc w:val="left"/>
      <w:pPr>
        <w:tabs>
          <w:tab w:val="num" w:pos="4320"/>
        </w:tabs>
        <w:ind w:left="4320" w:hanging="360"/>
      </w:pPr>
    </w:lvl>
    <w:lvl w:ilvl="6" w:tplc="B69AD3E6" w:tentative="1">
      <w:start w:val="1"/>
      <w:numFmt w:val="decimal"/>
      <w:lvlText w:val="%7."/>
      <w:lvlJc w:val="left"/>
      <w:pPr>
        <w:tabs>
          <w:tab w:val="num" w:pos="5040"/>
        </w:tabs>
        <w:ind w:left="5040" w:hanging="360"/>
      </w:pPr>
    </w:lvl>
    <w:lvl w:ilvl="7" w:tplc="D3420FAC" w:tentative="1">
      <w:start w:val="1"/>
      <w:numFmt w:val="decimal"/>
      <w:lvlText w:val="%8."/>
      <w:lvlJc w:val="left"/>
      <w:pPr>
        <w:tabs>
          <w:tab w:val="num" w:pos="5760"/>
        </w:tabs>
        <w:ind w:left="5760" w:hanging="360"/>
      </w:pPr>
    </w:lvl>
    <w:lvl w:ilvl="8" w:tplc="B01473EE" w:tentative="1">
      <w:start w:val="1"/>
      <w:numFmt w:val="decimal"/>
      <w:lvlText w:val="%9."/>
      <w:lvlJc w:val="left"/>
      <w:pPr>
        <w:tabs>
          <w:tab w:val="num" w:pos="6480"/>
        </w:tabs>
        <w:ind w:left="6480" w:hanging="360"/>
      </w:pPr>
    </w:lvl>
  </w:abstractNum>
  <w:abstractNum w:abstractNumId="8" w15:restartNumberingAfterBreak="0">
    <w:nsid w:val="19D00768"/>
    <w:multiLevelType w:val="hybridMultilevel"/>
    <w:tmpl w:val="7E82D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07B45D6"/>
    <w:multiLevelType w:val="singleLevel"/>
    <w:tmpl w:val="3EE41ABC"/>
    <w:lvl w:ilvl="0">
      <w:start w:val="1"/>
      <w:numFmt w:val="upperRoman"/>
      <w:lvlText w:val="%1."/>
      <w:lvlJc w:val="left"/>
      <w:pPr>
        <w:tabs>
          <w:tab w:val="num" w:pos="720"/>
        </w:tabs>
        <w:ind w:left="720" w:hanging="720"/>
      </w:pPr>
      <w:rPr>
        <w:rFonts w:hint="default"/>
        <w:b/>
      </w:rPr>
    </w:lvl>
  </w:abstractNum>
  <w:abstractNum w:abstractNumId="10" w15:restartNumberingAfterBreak="0">
    <w:nsid w:val="27F64959"/>
    <w:multiLevelType w:val="multilevel"/>
    <w:tmpl w:val="57362FF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9CE7250"/>
    <w:multiLevelType w:val="hybridMultilevel"/>
    <w:tmpl w:val="DF7AF438"/>
    <w:lvl w:ilvl="0" w:tplc="77C68D5E">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AE66AB9"/>
    <w:multiLevelType w:val="multilevel"/>
    <w:tmpl w:val="20BC486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1E123F"/>
    <w:multiLevelType w:val="multilevel"/>
    <w:tmpl w:val="671AD1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C5051A"/>
    <w:multiLevelType w:val="singleLevel"/>
    <w:tmpl w:val="CF30EBD6"/>
    <w:lvl w:ilvl="0">
      <w:start w:val="1"/>
      <w:numFmt w:val="decimal"/>
      <w:lvlText w:val="%1."/>
      <w:lvlJc w:val="left"/>
      <w:pPr>
        <w:tabs>
          <w:tab w:val="num" w:pos="1800"/>
        </w:tabs>
        <w:ind w:left="1800" w:hanging="360"/>
      </w:pPr>
      <w:rPr>
        <w:rFonts w:hint="default"/>
      </w:rPr>
    </w:lvl>
  </w:abstractNum>
  <w:abstractNum w:abstractNumId="15" w15:restartNumberingAfterBreak="0">
    <w:nsid w:val="31C62FB8"/>
    <w:multiLevelType w:val="multilevel"/>
    <w:tmpl w:val="C2A01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BF7A5F"/>
    <w:multiLevelType w:val="hybridMultilevel"/>
    <w:tmpl w:val="75B2B52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42072D4"/>
    <w:multiLevelType w:val="singleLevel"/>
    <w:tmpl w:val="04090005"/>
    <w:lvl w:ilvl="0">
      <w:start w:val="1"/>
      <w:numFmt w:val="bullet"/>
      <w:lvlText w:val=""/>
      <w:lvlJc w:val="left"/>
      <w:pPr>
        <w:ind w:left="720" w:hanging="360"/>
      </w:pPr>
      <w:rPr>
        <w:rFonts w:ascii="Wingdings" w:hAnsi="Wingdings" w:hint="default"/>
      </w:rPr>
    </w:lvl>
  </w:abstractNum>
  <w:abstractNum w:abstractNumId="18" w15:restartNumberingAfterBreak="0">
    <w:nsid w:val="35681636"/>
    <w:multiLevelType w:val="hybridMultilevel"/>
    <w:tmpl w:val="6ED6A68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36953E28"/>
    <w:multiLevelType w:val="multilevel"/>
    <w:tmpl w:val="9AA8AD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EDA6919"/>
    <w:multiLevelType w:val="hybridMultilevel"/>
    <w:tmpl w:val="4FA842AA"/>
    <w:lvl w:ilvl="0" w:tplc="F7ECDBAA">
      <w:start w:val="1"/>
      <w:numFmt w:val="decimal"/>
      <w:lvlText w:val="%1."/>
      <w:lvlJc w:val="left"/>
      <w:pPr>
        <w:tabs>
          <w:tab w:val="num" w:pos="720"/>
        </w:tabs>
        <w:ind w:left="720" w:hanging="360"/>
      </w:pPr>
    </w:lvl>
    <w:lvl w:ilvl="1" w:tplc="BE7E7064" w:tentative="1">
      <w:start w:val="1"/>
      <w:numFmt w:val="decimal"/>
      <w:lvlText w:val="%2."/>
      <w:lvlJc w:val="left"/>
      <w:pPr>
        <w:tabs>
          <w:tab w:val="num" w:pos="1440"/>
        </w:tabs>
        <w:ind w:left="1440" w:hanging="360"/>
      </w:pPr>
    </w:lvl>
    <w:lvl w:ilvl="2" w:tplc="3C4A6F94" w:tentative="1">
      <w:start w:val="1"/>
      <w:numFmt w:val="decimal"/>
      <w:lvlText w:val="%3."/>
      <w:lvlJc w:val="left"/>
      <w:pPr>
        <w:tabs>
          <w:tab w:val="num" w:pos="2160"/>
        </w:tabs>
        <w:ind w:left="2160" w:hanging="360"/>
      </w:pPr>
    </w:lvl>
    <w:lvl w:ilvl="3" w:tplc="21A2A288" w:tentative="1">
      <w:start w:val="1"/>
      <w:numFmt w:val="decimal"/>
      <w:lvlText w:val="%4."/>
      <w:lvlJc w:val="left"/>
      <w:pPr>
        <w:tabs>
          <w:tab w:val="num" w:pos="2880"/>
        </w:tabs>
        <w:ind w:left="2880" w:hanging="360"/>
      </w:pPr>
    </w:lvl>
    <w:lvl w:ilvl="4" w:tplc="C7A8EFBC" w:tentative="1">
      <w:start w:val="1"/>
      <w:numFmt w:val="decimal"/>
      <w:lvlText w:val="%5."/>
      <w:lvlJc w:val="left"/>
      <w:pPr>
        <w:tabs>
          <w:tab w:val="num" w:pos="3600"/>
        </w:tabs>
        <w:ind w:left="3600" w:hanging="360"/>
      </w:pPr>
    </w:lvl>
    <w:lvl w:ilvl="5" w:tplc="925A105A" w:tentative="1">
      <w:start w:val="1"/>
      <w:numFmt w:val="decimal"/>
      <w:lvlText w:val="%6."/>
      <w:lvlJc w:val="left"/>
      <w:pPr>
        <w:tabs>
          <w:tab w:val="num" w:pos="4320"/>
        </w:tabs>
        <w:ind w:left="4320" w:hanging="360"/>
      </w:pPr>
    </w:lvl>
    <w:lvl w:ilvl="6" w:tplc="935CC422" w:tentative="1">
      <w:start w:val="1"/>
      <w:numFmt w:val="decimal"/>
      <w:lvlText w:val="%7."/>
      <w:lvlJc w:val="left"/>
      <w:pPr>
        <w:tabs>
          <w:tab w:val="num" w:pos="5040"/>
        </w:tabs>
        <w:ind w:left="5040" w:hanging="360"/>
      </w:pPr>
    </w:lvl>
    <w:lvl w:ilvl="7" w:tplc="F734245E" w:tentative="1">
      <w:start w:val="1"/>
      <w:numFmt w:val="decimal"/>
      <w:lvlText w:val="%8."/>
      <w:lvlJc w:val="left"/>
      <w:pPr>
        <w:tabs>
          <w:tab w:val="num" w:pos="5760"/>
        </w:tabs>
        <w:ind w:left="5760" w:hanging="360"/>
      </w:pPr>
    </w:lvl>
    <w:lvl w:ilvl="8" w:tplc="A2AC159C" w:tentative="1">
      <w:start w:val="1"/>
      <w:numFmt w:val="decimal"/>
      <w:lvlText w:val="%9."/>
      <w:lvlJc w:val="left"/>
      <w:pPr>
        <w:tabs>
          <w:tab w:val="num" w:pos="6480"/>
        </w:tabs>
        <w:ind w:left="6480" w:hanging="360"/>
      </w:pPr>
    </w:lvl>
  </w:abstractNum>
  <w:abstractNum w:abstractNumId="21" w15:restartNumberingAfterBreak="0">
    <w:nsid w:val="3FD804CD"/>
    <w:multiLevelType w:val="multilevel"/>
    <w:tmpl w:val="BADE8C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9075DD2"/>
    <w:multiLevelType w:val="hybridMultilevel"/>
    <w:tmpl w:val="8E98EBC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DFC1501"/>
    <w:multiLevelType w:val="hybridMultilevel"/>
    <w:tmpl w:val="F4A28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EC2A2D"/>
    <w:multiLevelType w:val="multilevel"/>
    <w:tmpl w:val="6F5C7B5E"/>
    <w:lvl w:ilvl="0">
      <w:start w:val="1"/>
      <w:numFmt w:val="decimal"/>
      <w:lvlText w:val="%1."/>
      <w:lvlJc w:val="left"/>
      <w:pPr>
        <w:tabs>
          <w:tab w:val="num" w:pos="2160"/>
        </w:tabs>
        <w:ind w:left="2160" w:hanging="360"/>
      </w:pPr>
    </w:lvl>
    <w:lvl w:ilvl="1" w:tentative="1">
      <w:start w:val="1"/>
      <w:numFmt w:val="decimal"/>
      <w:lvlText w:val="%2."/>
      <w:lvlJc w:val="left"/>
      <w:pPr>
        <w:tabs>
          <w:tab w:val="num" w:pos="2880"/>
        </w:tabs>
        <w:ind w:left="2880" w:hanging="360"/>
      </w:p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25" w15:restartNumberingAfterBreak="0">
    <w:nsid w:val="52960D69"/>
    <w:multiLevelType w:val="multilevel"/>
    <w:tmpl w:val="2CAE6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455184"/>
    <w:multiLevelType w:val="hybridMultilevel"/>
    <w:tmpl w:val="0C52E0F6"/>
    <w:lvl w:ilvl="0" w:tplc="B578622E">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06E1D31"/>
    <w:multiLevelType w:val="multilevel"/>
    <w:tmpl w:val="4E847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37346F"/>
    <w:multiLevelType w:val="hybridMultilevel"/>
    <w:tmpl w:val="91640FB2"/>
    <w:lvl w:ilvl="0" w:tplc="D1764A0A">
      <w:start w:val="1"/>
      <w:numFmt w:val="decimal"/>
      <w:lvlText w:val="%1."/>
      <w:lvlJc w:val="left"/>
      <w:pPr>
        <w:tabs>
          <w:tab w:val="num" w:pos="720"/>
        </w:tabs>
        <w:ind w:left="720" w:hanging="360"/>
      </w:pPr>
    </w:lvl>
    <w:lvl w:ilvl="1" w:tplc="D980949C" w:tentative="1">
      <w:start w:val="1"/>
      <w:numFmt w:val="decimal"/>
      <w:lvlText w:val="%2."/>
      <w:lvlJc w:val="left"/>
      <w:pPr>
        <w:tabs>
          <w:tab w:val="num" w:pos="1440"/>
        </w:tabs>
        <w:ind w:left="1440" w:hanging="360"/>
      </w:pPr>
    </w:lvl>
    <w:lvl w:ilvl="2" w:tplc="B1FEEC20" w:tentative="1">
      <w:start w:val="1"/>
      <w:numFmt w:val="decimal"/>
      <w:lvlText w:val="%3."/>
      <w:lvlJc w:val="left"/>
      <w:pPr>
        <w:tabs>
          <w:tab w:val="num" w:pos="2160"/>
        </w:tabs>
        <w:ind w:left="2160" w:hanging="360"/>
      </w:pPr>
    </w:lvl>
    <w:lvl w:ilvl="3" w:tplc="1278E3F2" w:tentative="1">
      <w:start w:val="1"/>
      <w:numFmt w:val="decimal"/>
      <w:lvlText w:val="%4."/>
      <w:lvlJc w:val="left"/>
      <w:pPr>
        <w:tabs>
          <w:tab w:val="num" w:pos="2880"/>
        </w:tabs>
        <w:ind w:left="2880" w:hanging="360"/>
      </w:pPr>
    </w:lvl>
    <w:lvl w:ilvl="4" w:tplc="445C0C86" w:tentative="1">
      <w:start w:val="1"/>
      <w:numFmt w:val="decimal"/>
      <w:lvlText w:val="%5."/>
      <w:lvlJc w:val="left"/>
      <w:pPr>
        <w:tabs>
          <w:tab w:val="num" w:pos="3600"/>
        </w:tabs>
        <w:ind w:left="3600" w:hanging="360"/>
      </w:pPr>
    </w:lvl>
    <w:lvl w:ilvl="5" w:tplc="ABF8EF00" w:tentative="1">
      <w:start w:val="1"/>
      <w:numFmt w:val="decimal"/>
      <w:lvlText w:val="%6."/>
      <w:lvlJc w:val="left"/>
      <w:pPr>
        <w:tabs>
          <w:tab w:val="num" w:pos="4320"/>
        </w:tabs>
        <w:ind w:left="4320" w:hanging="360"/>
      </w:pPr>
    </w:lvl>
    <w:lvl w:ilvl="6" w:tplc="623AD88A" w:tentative="1">
      <w:start w:val="1"/>
      <w:numFmt w:val="decimal"/>
      <w:lvlText w:val="%7."/>
      <w:lvlJc w:val="left"/>
      <w:pPr>
        <w:tabs>
          <w:tab w:val="num" w:pos="5040"/>
        </w:tabs>
        <w:ind w:left="5040" w:hanging="360"/>
      </w:pPr>
    </w:lvl>
    <w:lvl w:ilvl="7" w:tplc="C52A8158" w:tentative="1">
      <w:start w:val="1"/>
      <w:numFmt w:val="decimal"/>
      <w:lvlText w:val="%8."/>
      <w:lvlJc w:val="left"/>
      <w:pPr>
        <w:tabs>
          <w:tab w:val="num" w:pos="5760"/>
        </w:tabs>
        <w:ind w:left="5760" w:hanging="360"/>
      </w:pPr>
    </w:lvl>
    <w:lvl w:ilvl="8" w:tplc="88023D1C" w:tentative="1">
      <w:start w:val="1"/>
      <w:numFmt w:val="decimal"/>
      <w:lvlText w:val="%9."/>
      <w:lvlJc w:val="left"/>
      <w:pPr>
        <w:tabs>
          <w:tab w:val="num" w:pos="6480"/>
        </w:tabs>
        <w:ind w:left="6480" w:hanging="360"/>
      </w:pPr>
    </w:lvl>
  </w:abstractNum>
  <w:abstractNum w:abstractNumId="29" w15:restartNumberingAfterBreak="0">
    <w:nsid w:val="627A2A61"/>
    <w:multiLevelType w:val="multilevel"/>
    <w:tmpl w:val="FC863F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54269A7"/>
    <w:multiLevelType w:val="hybridMultilevel"/>
    <w:tmpl w:val="FB4C1616"/>
    <w:lvl w:ilvl="0" w:tplc="FB187476">
      <w:start w:val="9"/>
      <w:numFmt w:val="decimal"/>
      <w:lvlText w:val="%1."/>
      <w:lvlJc w:val="left"/>
      <w:pPr>
        <w:tabs>
          <w:tab w:val="num" w:pos="720"/>
        </w:tabs>
        <w:ind w:left="720" w:hanging="360"/>
      </w:pPr>
    </w:lvl>
    <w:lvl w:ilvl="1" w:tplc="4E881A44" w:tentative="1">
      <w:start w:val="1"/>
      <w:numFmt w:val="decimal"/>
      <w:lvlText w:val="%2."/>
      <w:lvlJc w:val="left"/>
      <w:pPr>
        <w:tabs>
          <w:tab w:val="num" w:pos="1440"/>
        </w:tabs>
        <w:ind w:left="1440" w:hanging="360"/>
      </w:pPr>
    </w:lvl>
    <w:lvl w:ilvl="2" w:tplc="F32A351E" w:tentative="1">
      <w:start w:val="1"/>
      <w:numFmt w:val="decimal"/>
      <w:lvlText w:val="%3."/>
      <w:lvlJc w:val="left"/>
      <w:pPr>
        <w:tabs>
          <w:tab w:val="num" w:pos="2160"/>
        </w:tabs>
        <w:ind w:left="2160" w:hanging="360"/>
      </w:pPr>
    </w:lvl>
    <w:lvl w:ilvl="3" w:tplc="154EBD5A" w:tentative="1">
      <w:start w:val="1"/>
      <w:numFmt w:val="decimal"/>
      <w:lvlText w:val="%4."/>
      <w:lvlJc w:val="left"/>
      <w:pPr>
        <w:tabs>
          <w:tab w:val="num" w:pos="2880"/>
        </w:tabs>
        <w:ind w:left="2880" w:hanging="360"/>
      </w:pPr>
    </w:lvl>
    <w:lvl w:ilvl="4" w:tplc="9BFCA4B8" w:tentative="1">
      <w:start w:val="1"/>
      <w:numFmt w:val="decimal"/>
      <w:lvlText w:val="%5."/>
      <w:lvlJc w:val="left"/>
      <w:pPr>
        <w:tabs>
          <w:tab w:val="num" w:pos="3600"/>
        </w:tabs>
        <w:ind w:left="3600" w:hanging="360"/>
      </w:pPr>
    </w:lvl>
    <w:lvl w:ilvl="5" w:tplc="AABEB4DA" w:tentative="1">
      <w:start w:val="1"/>
      <w:numFmt w:val="decimal"/>
      <w:lvlText w:val="%6."/>
      <w:lvlJc w:val="left"/>
      <w:pPr>
        <w:tabs>
          <w:tab w:val="num" w:pos="4320"/>
        </w:tabs>
        <w:ind w:left="4320" w:hanging="360"/>
      </w:pPr>
    </w:lvl>
    <w:lvl w:ilvl="6" w:tplc="C22ED046" w:tentative="1">
      <w:start w:val="1"/>
      <w:numFmt w:val="decimal"/>
      <w:lvlText w:val="%7."/>
      <w:lvlJc w:val="left"/>
      <w:pPr>
        <w:tabs>
          <w:tab w:val="num" w:pos="5040"/>
        </w:tabs>
        <w:ind w:left="5040" w:hanging="360"/>
      </w:pPr>
    </w:lvl>
    <w:lvl w:ilvl="7" w:tplc="8F7CF60E" w:tentative="1">
      <w:start w:val="1"/>
      <w:numFmt w:val="decimal"/>
      <w:lvlText w:val="%8."/>
      <w:lvlJc w:val="left"/>
      <w:pPr>
        <w:tabs>
          <w:tab w:val="num" w:pos="5760"/>
        </w:tabs>
        <w:ind w:left="5760" w:hanging="360"/>
      </w:pPr>
    </w:lvl>
    <w:lvl w:ilvl="8" w:tplc="31CE0AC2" w:tentative="1">
      <w:start w:val="1"/>
      <w:numFmt w:val="decimal"/>
      <w:lvlText w:val="%9."/>
      <w:lvlJc w:val="left"/>
      <w:pPr>
        <w:tabs>
          <w:tab w:val="num" w:pos="6480"/>
        </w:tabs>
        <w:ind w:left="6480" w:hanging="360"/>
      </w:pPr>
    </w:lvl>
  </w:abstractNum>
  <w:abstractNum w:abstractNumId="31" w15:restartNumberingAfterBreak="0">
    <w:nsid w:val="65B93D71"/>
    <w:multiLevelType w:val="hybridMultilevel"/>
    <w:tmpl w:val="2F18F2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7E4C59"/>
    <w:multiLevelType w:val="singleLevel"/>
    <w:tmpl w:val="75E09C50"/>
    <w:lvl w:ilvl="0">
      <w:start w:val="1"/>
      <w:numFmt w:val="upperLetter"/>
      <w:lvlText w:val="%1."/>
      <w:lvlJc w:val="left"/>
      <w:pPr>
        <w:tabs>
          <w:tab w:val="num" w:pos="1080"/>
        </w:tabs>
        <w:ind w:left="1080" w:hanging="360"/>
      </w:pPr>
      <w:rPr>
        <w:rFonts w:hint="default"/>
      </w:rPr>
    </w:lvl>
  </w:abstractNum>
  <w:abstractNum w:abstractNumId="33" w15:restartNumberingAfterBreak="0">
    <w:nsid w:val="691A59D3"/>
    <w:multiLevelType w:val="multilevel"/>
    <w:tmpl w:val="975E9F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5F2651"/>
    <w:multiLevelType w:val="multilevel"/>
    <w:tmpl w:val="62D04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DA80C10"/>
    <w:multiLevelType w:val="hybridMultilevel"/>
    <w:tmpl w:val="D244F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591435"/>
    <w:multiLevelType w:val="hybridMultilevel"/>
    <w:tmpl w:val="F6BAFFA8"/>
    <w:lvl w:ilvl="0" w:tplc="38347D3C">
      <w:start w:val="5"/>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3D759E9"/>
    <w:multiLevelType w:val="multilevel"/>
    <w:tmpl w:val="355465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3E5581A"/>
    <w:multiLevelType w:val="hybridMultilevel"/>
    <w:tmpl w:val="7EE0CF2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7316EEC"/>
    <w:multiLevelType w:val="multilevel"/>
    <w:tmpl w:val="2940C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73E53CF"/>
    <w:multiLevelType w:val="multilevel"/>
    <w:tmpl w:val="E780A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CF7B57"/>
    <w:multiLevelType w:val="hybridMultilevel"/>
    <w:tmpl w:val="2074884E"/>
    <w:lvl w:ilvl="0" w:tplc="43766514">
      <w:start w:val="7"/>
      <w:numFmt w:val="decimal"/>
      <w:lvlText w:val="%1."/>
      <w:lvlJc w:val="left"/>
      <w:pPr>
        <w:tabs>
          <w:tab w:val="num" w:pos="720"/>
        </w:tabs>
        <w:ind w:left="720" w:hanging="360"/>
      </w:pPr>
    </w:lvl>
    <w:lvl w:ilvl="1" w:tplc="0A26CCB0" w:tentative="1">
      <w:start w:val="1"/>
      <w:numFmt w:val="decimal"/>
      <w:lvlText w:val="%2."/>
      <w:lvlJc w:val="left"/>
      <w:pPr>
        <w:tabs>
          <w:tab w:val="num" w:pos="1440"/>
        </w:tabs>
        <w:ind w:left="1440" w:hanging="360"/>
      </w:pPr>
    </w:lvl>
    <w:lvl w:ilvl="2" w:tplc="F926B95C" w:tentative="1">
      <w:start w:val="1"/>
      <w:numFmt w:val="decimal"/>
      <w:lvlText w:val="%3."/>
      <w:lvlJc w:val="left"/>
      <w:pPr>
        <w:tabs>
          <w:tab w:val="num" w:pos="2160"/>
        </w:tabs>
        <w:ind w:left="2160" w:hanging="360"/>
      </w:pPr>
    </w:lvl>
    <w:lvl w:ilvl="3" w:tplc="8CA4EEBA" w:tentative="1">
      <w:start w:val="1"/>
      <w:numFmt w:val="decimal"/>
      <w:lvlText w:val="%4."/>
      <w:lvlJc w:val="left"/>
      <w:pPr>
        <w:tabs>
          <w:tab w:val="num" w:pos="2880"/>
        </w:tabs>
        <w:ind w:left="2880" w:hanging="360"/>
      </w:pPr>
    </w:lvl>
    <w:lvl w:ilvl="4" w:tplc="0F80FB5A" w:tentative="1">
      <w:start w:val="1"/>
      <w:numFmt w:val="decimal"/>
      <w:lvlText w:val="%5."/>
      <w:lvlJc w:val="left"/>
      <w:pPr>
        <w:tabs>
          <w:tab w:val="num" w:pos="3600"/>
        </w:tabs>
        <w:ind w:left="3600" w:hanging="360"/>
      </w:pPr>
    </w:lvl>
    <w:lvl w:ilvl="5" w:tplc="4A6EC26E" w:tentative="1">
      <w:start w:val="1"/>
      <w:numFmt w:val="decimal"/>
      <w:lvlText w:val="%6."/>
      <w:lvlJc w:val="left"/>
      <w:pPr>
        <w:tabs>
          <w:tab w:val="num" w:pos="4320"/>
        </w:tabs>
        <w:ind w:left="4320" w:hanging="360"/>
      </w:pPr>
    </w:lvl>
    <w:lvl w:ilvl="6" w:tplc="9A88F0BA" w:tentative="1">
      <w:start w:val="1"/>
      <w:numFmt w:val="decimal"/>
      <w:lvlText w:val="%7."/>
      <w:lvlJc w:val="left"/>
      <w:pPr>
        <w:tabs>
          <w:tab w:val="num" w:pos="5040"/>
        </w:tabs>
        <w:ind w:left="5040" w:hanging="360"/>
      </w:pPr>
    </w:lvl>
    <w:lvl w:ilvl="7" w:tplc="ACA00808" w:tentative="1">
      <w:start w:val="1"/>
      <w:numFmt w:val="decimal"/>
      <w:lvlText w:val="%8."/>
      <w:lvlJc w:val="left"/>
      <w:pPr>
        <w:tabs>
          <w:tab w:val="num" w:pos="5760"/>
        </w:tabs>
        <w:ind w:left="5760" w:hanging="360"/>
      </w:pPr>
    </w:lvl>
    <w:lvl w:ilvl="8" w:tplc="8B0818D8" w:tentative="1">
      <w:start w:val="1"/>
      <w:numFmt w:val="decimal"/>
      <w:lvlText w:val="%9."/>
      <w:lvlJc w:val="left"/>
      <w:pPr>
        <w:tabs>
          <w:tab w:val="num" w:pos="6480"/>
        </w:tabs>
        <w:ind w:left="6480" w:hanging="360"/>
      </w:pPr>
    </w:lvl>
  </w:abstractNum>
  <w:abstractNum w:abstractNumId="42" w15:restartNumberingAfterBreak="0">
    <w:nsid w:val="7B013024"/>
    <w:multiLevelType w:val="hybridMultilevel"/>
    <w:tmpl w:val="9C724F7E"/>
    <w:lvl w:ilvl="0" w:tplc="3F8A1A76">
      <w:start w:val="2"/>
      <w:numFmt w:val="decimal"/>
      <w:lvlText w:val="%1"/>
      <w:lvlJc w:val="left"/>
      <w:pPr>
        <w:tabs>
          <w:tab w:val="num" w:pos="7200"/>
        </w:tabs>
        <w:ind w:left="7200" w:hanging="6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15:restartNumberingAfterBreak="0">
    <w:nsid w:val="7B926A24"/>
    <w:multiLevelType w:val="singleLevel"/>
    <w:tmpl w:val="669A907C"/>
    <w:lvl w:ilvl="0">
      <w:start w:val="3"/>
      <w:numFmt w:val="upperLetter"/>
      <w:lvlText w:val="%1."/>
      <w:lvlJc w:val="left"/>
      <w:pPr>
        <w:tabs>
          <w:tab w:val="num" w:pos="720"/>
        </w:tabs>
        <w:ind w:left="720" w:hanging="360"/>
      </w:pPr>
      <w:rPr>
        <w:rFonts w:hint="default"/>
      </w:rPr>
    </w:lvl>
  </w:abstractNum>
  <w:abstractNum w:abstractNumId="44" w15:restartNumberingAfterBreak="0">
    <w:nsid w:val="7BBD6618"/>
    <w:multiLevelType w:val="multilevel"/>
    <w:tmpl w:val="EEA86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C90FB3"/>
    <w:multiLevelType w:val="singleLevel"/>
    <w:tmpl w:val="FA9E2CF6"/>
    <w:lvl w:ilvl="0">
      <w:start w:val="1"/>
      <w:numFmt w:val="decimal"/>
      <w:lvlText w:val="%1."/>
      <w:lvlJc w:val="left"/>
      <w:pPr>
        <w:tabs>
          <w:tab w:val="num" w:pos="1800"/>
        </w:tabs>
        <w:ind w:left="1800" w:hanging="360"/>
      </w:pPr>
      <w:rPr>
        <w:rFonts w:hint="default"/>
      </w:rPr>
    </w:lvl>
  </w:abstractNum>
  <w:abstractNum w:abstractNumId="46" w15:restartNumberingAfterBreak="0">
    <w:nsid w:val="7EEB416F"/>
    <w:multiLevelType w:val="multilevel"/>
    <w:tmpl w:val="FF38B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FEA0F25"/>
    <w:multiLevelType w:val="multilevel"/>
    <w:tmpl w:val="699AA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FFA7F72"/>
    <w:multiLevelType w:val="hybridMultilevel"/>
    <w:tmpl w:val="03E24278"/>
    <w:lvl w:ilvl="0" w:tplc="6570F6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16751434">
    <w:abstractNumId w:val="16"/>
  </w:num>
  <w:num w:numId="2" w16cid:durableId="1575774796">
    <w:abstractNumId w:val="0"/>
    <w:lvlOverride w:ilvl="0">
      <w:lvl w:ilvl="0">
        <w:start w:val="1"/>
        <w:numFmt w:val="bullet"/>
        <w:lvlText w:val=""/>
        <w:legacy w:legacy="1" w:legacySpace="0" w:legacyIndent="360"/>
        <w:lvlJc w:val="left"/>
        <w:pPr>
          <w:ind w:left="360" w:hanging="360"/>
        </w:pPr>
        <w:rPr>
          <w:rFonts w:ascii="Times New Roman" w:hAnsi="Times New Roman" w:cs="Times New Roman" w:hint="default"/>
          <w:b w:val="0"/>
          <w:i w:val="0"/>
          <w:sz w:val="20"/>
          <w:u w:val="none"/>
        </w:rPr>
      </w:lvl>
    </w:lvlOverride>
  </w:num>
  <w:num w:numId="3" w16cid:durableId="1955206060">
    <w:abstractNumId w:val="9"/>
  </w:num>
  <w:num w:numId="4" w16cid:durableId="1396128950">
    <w:abstractNumId w:val="14"/>
  </w:num>
  <w:num w:numId="5" w16cid:durableId="1656761450">
    <w:abstractNumId w:val="45"/>
  </w:num>
  <w:num w:numId="6" w16cid:durableId="1312368244">
    <w:abstractNumId w:val="17"/>
  </w:num>
  <w:num w:numId="7" w16cid:durableId="633027544">
    <w:abstractNumId w:val="4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40375712">
    <w:abstractNumId w:val="43"/>
  </w:num>
  <w:num w:numId="9" w16cid:durableId="1989554221">
    <w:abstractNumId w:val="32"/>
  </w:num>
  <w:num w:numId="10" w16cid:durableId="444738155">
    <w:abstractNumId w:val="23"/>
  </w:num>
  <w:num w:numId="11" w16cid:durableId="492722868">
    <w:abstractNumId w:val="18"/>
  </w:num>
  <w:num w:numId="12" w16cid:durableId="559555947">
    <w:abstractNumId w:val="38"/>
  </w:num>
  <w:num w:numId="13" w16cid:durableId="17465050">
    <w:abstractNumId w:val="22"/>
  </w:num>
  <w:num w:numId="14" w16cid:durableId="10466418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76693869">
    <w:abstractNumId w:val="26"/>
  </w:num>
  <w:num w:numId="16" w16cid:durableId="1830830059">
    <w:abstractNumId w:val="5"/>
  </w:num>
  <w:num w:numId="17" w16cid:durableId="2052260494">
    <w:abstractNumId w:val="48"/>
  </w:num>
  <w:num w:numId="18" w16cid:durableId="38163571">
    <w:abstractNumId w:val="11"/>
  </w:num>
  <w:num w:numId="19" w16cid:durableId="1774091436">
    <w:abstractNumId w:val="1"/>
  </w:num>
  <w:num w:numId="20" w16cid:durableId="1672217223">
    <w:abstractNumId w:val="36"/>
  </w:num>
  <w:num w:numId="21" w16cid:durableId="684745189">
    <w:abstractNumId w:val="35"/>
  </w:num>
  <w:num w:numId="22" w16cid:durableId="1540818337">
    <w:abstractNumId w:val="34"/>
  </w:num>
  <w:num w:numId="23" w16cid:durableId="1856653877">
    <w:abstractNumId w:val="46"/>
  </w:num>
  <w:num w:numId="24" w16cid:durableId="1210537025">
    <w:abstractNumId w:val="20"/>
  </w:num>
  <w:num w:numId="25" w16cid:durableId="948009500">
    <w:abstractNumId w:val="13"/>
  </w:num>
  <w:num w:numId="26" w16cid:durableId="1522620219">
    <w:abstractNumId w:val="21"/>
  </w:num>
  <w:num w:numId="27" w16cid:durableId="1251622073">
    <w:abstractNumId w:val="29"/>
  </w:num>
  <w:num w:numId="28" w16cid:durableId="1801603964">
    <w:abstractNumId w:val="28"/>
  </w:num>
  <w:num w:numId="29" w16cid:durableId="1769275545">
    <w:abstractNumId w:val="37"/>
  </w:num>
  <w:num w:numId="30" w16cid:durableId="200899997">
    <w:abstractNumId w:val="4"/>
  </w:num>
  <w:num w:numId="31" w16cid:durableId="394402006">
    <w:abstractNumId w:val="7"/>
  </w:num>
  <w:num w:numId="32" w16cid:durableId="267008447">
    <w:abstractNumId w:val="10"/>
  </w:num>
  <w:num w:numId="33" w16cid:durableId="1485853067">
    <w:abstractNumId w:val="19"/>
  </w:num>
  <w:num w:numId="34" w16cid:durableId="775179615">
    <w:abstractNumId w:val="41"/>
  </w:num>
  <w:num w:numId="35" w16cid:durableId="67700223">
    <w:abstractNumId w:val="3"/>
  </w:num>
  <w:num w:numId="36" w16cid:durableId="739518990">
    <w:abstractNumId w:val="30"/>
  </w:num>
  <w:num w:numId="37" w16cid:durableId="1887643611">
    <w:abstractNumId w:val="8"/>
  </w:num>
  <w:num w:numId="38" w16cid:durableId="333267837">
    <w:abstractNumId w:val="33"/>
  </w:num>
  <w:num w:numId="39" w16cid:durableId="1024524696">
    <w:abstractNumId w:val="40"/>
  </w:num>
  <w:num w:numId="40" w16cid:durableId="2027172901">
    <w:abstractNumId w:val="27"/>
  </w:num>
  <w:num w:numId="41" w16cid:durableId="1380712567">
    <w:abstractNumId w:val="47"/>
  </w:num>
  <w:num w:numId="42" w16cid:durableId="647175785">
    <w:abstractNumId w:val="2"/>
  </w:num>
  <w:num w:numId="43" w16cid:durableId="556479933">
    <w:abstractNumId w:val="15"/>
  </w:num>
  <w:num w:numId="44" w16cid:durableId="219638198">
    <w:abstractNumId w:val="39"/>
  </w:num>
  <w:num w:numId="45" w16cid:durableId="1908103422">
    <w:abstractNumId w:val="25"/>
  </w:num>
  <w:num w:numId="46" w16cid:durableId="149950786">
    <w:abstractNumId w:val="44"/>
  </w:num>
  <w:num w:numId="47" w16cid:durableId="320163653">
    <w:abstractNumId w:val="31"/>
  </w:num>
  <w:num w:numId="48" w16cid:durableId="1023674083">
    <w:abstractNumId w:val="24"/>
  </w:num>
  <w:num w:numId="49" w16cid:durableId="976183128">
    <w:abstractNumId w:val="6"/>
  </w:num>
  <w:num w:numId="50" w16cid:durableId="17318818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2MjUzNDc2MTE2srBQ0lEKTi0uzszPAykwNK4FAJERZPItAAAA"/>
  </w:docVars>
  <w:rsids>
    <w:rsidRoot w:val="006E0828"/>
    <w:rsid w:val="00002AFA"/>
    <w:rsid w:val="000149C4"/>
    <w:rsid w:val="0002449A"/>
    <w:rsid w:val="00030BFD"/>
    <w:rsid w:val="00037B57"/>
    <w:rsid w:val="000432C8"/>
    <w:rsid w:val="0005428D"/>
    <w:rsid w:val="00057275"/>
    <w:rsid w:val="00067B2A"/>
    <w:rsid w:val="00091AA1"/>
    <w:rsid w:val="000A153D"/>
    <w:rsid w:val="000A1E45"/>
    <w:rsid w:val="000D1FD4"/>
    <w:rsid w:val="000E5400"/>
    <w:rsid w:val="000F365D"/>
    <w:rsid w:val="00117BA1"/>
    <w:rsid w:val="00121C0E"/>
    <w:rsid w:val="00137B28"/>
    <w:rsid w:val="00141A29"/>
    <w:rsid w:val="001675C0"/>
    <w:rsid w:val="0017202F"/>
    <w:rsid w:val="00180B6D"/>
    <w:rsid w:val="001925FE"/>
    <w:rsid w:val="00195EEF"/>
    <w:rsid w:val="001C2C02"/>
    <w:rsid w:val="001C6B2A"/>
    <w:rsid w:val="001C7503"/>
    <w:rsid w:val="001D1C1A"/>
    <w:rsid w:val="001D5B02"/>
    <w:rsid w:val="001F43C8"/>
    <w:rsid w:val="0021468B"/>
    <w:rsid w:val="002202CB"/>
    <w:rsid w:val="00236913"/>
    <w:rsid w:val="00247C88"/>
    <w:rsid w:val="00270A1C"/>
    <w:rsid w:val="002E2A04"/>
    <w:rsid w:val="002E74D5"/>
    <w:rsid w:val="002F25B8"/>
    <w:rsid w:val="002F755B"/>
    <w:rsid w:val="003045E3"/>
    <w:rsid w:val="00307A3C"/>
    <w:rsid w:val="003212A4"/>
    <w:rsid w:val="003220E2"/>
    <w:rsid w:val="0033227A"/>
    <w:rsid w:val="00334C63"/>
    <w:rsid w:val="00334FEC"/>
    <w:rsid w:val="00337834"/>
    <w:rsid w:val="0033790E"/>
    <w:rsid w:val="00366773"/>
    <w:rsid w:val="00386732"/>
    <w:rsid w:val="003A2EC3"/>
    <w:rsid w:val="003B548E"/>
    <w:rsid w:val="003C26B9"/>
    <w:rsid w:val="003C3CFE"/>
    <w:rsid w:val="003D1538"/>
    <w:rsid w:val="003D5A09"/>
    <w:rsid w:val="0040643B"/>
    <w:rsid w:val="00422AB1"/>
    <w:rsid w:val="00443F22"/>
    <w:rsid w:val="00444A39"/>
    <w:rsid w:val="004768C8"/>
    <w:rsid w:val="004815DF"/>
    <w:rsid w:val="0048479D"/>
    <w:rsid w:val="00497159"/>
    <w:rsid w:val="004A1620"/>
    <w:rsid w:val="004C2B60"/>
    <w:rsid w:val="004E1F5E"/>
    <w:rsid w:val="004E6344"/>
    <w:rsid w:val="005029C5"/>
    <w:rsid w:val="00505C79"/>
    <w:rsid w:val="005065ED"/>
    <w:rsid w:val="00514151"/>
    <w:rsid w:val="005279BC"/>
    <w:rsid w:val="005419D0"/>
    <w:rsid w:val="0054793B"/>
    <w:rsid w:val="00550AB0"/>
    <w:rsid w:val="00553339"/>
    <w:rsid w:val="005841EA"/>
    <w:rsid w:val="0058698D"/>
    <w:rsid w:val="00593BCC"/>
    <w:rsid w:val="005A38E0"/>
    <w:rsid w:val="005D2E89"/>
    <w:rsid w:val="005E3D4F"/>
    <w:rsid w:val="005E52CF"/>
    <w:rsid w:val="00621253"/>
    <w:rsid w:val="0062368F"/>
    <w:rsid w:val="0062423F"/>
    <w:rsid w:val="006457E3"/>
    <w:rsid w:val="00680A3C"/>
    <w:rsid w:val="00696040"/>
    <w:rsid w:val="006A117B"/>
    <w:rsid w:val="006A22ED"/>
    <w:rsid w:val="006C6FD2"/>
    <w:rsid w:val="006D7448"/>
    <w:rsid w:val="006E0828"/>
    <w:rsid w:val="00704AAA"/>
    <w:rsid w:val="007073B7"/>
    <w:rsid w:val="00720847"/>
    <w:rsid w:val="00732D15"/>
    <w:rsid w:val="007350A4"/>
    <w:rsid w:val="00736039"/>
    <w:rsid w:val="00756B17"/>
    <w:rsid w:val="007625A1"/>
    <w:rsid w:val="0076770A"/>
    <w:rsid w:val="00777C79"/>
    <w:rsid w:val="007A53B6"/>
    <w:rsid w:val="007A5838"/>
    <w:rsid w:val="007B34B2"/>
    <w:rsid w:val="007E6F42"/>
    <w:rsid w:val="00802A0C"/>
    <w:rsid w:val="00807A7E"/>
    <w:rsid w:val="00821997"/>
    <w:rsid w:val="00835BAE"/>
    <w:rsid w:val="00836722"/>
    <w:rsid w:val="00836B7F"/>
    <w:rsid w:val="00853D93"/>
    <w:rsid w:val="008707F7"/>
    <w:rsid w:val="00877021"/>
    <w:rsid w:val="008779BB"/>
    <w:rsid w:val="008A0C87"/>
    <w:rsid w:val="008B7A80"/>
    <w:rsid w:val="008B7F41"/>
    <w:rsid w:val="008C2FBF"/>
    <w:rsid w:val="008E43A3"/>
    <w:rsid w:val="008E6EF6"/>
    <w:rsid w:val="008F42BE"/>
    <w:rsid w:val="008F6CC0"/>
    <w:rsid w:val="00943F85"/>
    <w:rsid w:val="00952C32"/>
    <w:rsid w:val="009613DC"/>
    <w:rsid w:val="00962770"/>
    <w:rsid w:val="009670DA"/>
    <w:rsid w:val="00973A73"/>
    <w:rsid w:val="00974896"/>
    <w:rsid w:val="009B0683"/>
    <w:rsid w:val="009B7FA6"/>
    <w:rsid w:val="009C5BC4"/>
    <w:rsid w:val="009D3DB4"/>
    <w:rsid w:val="009F448B"/>
    <w:rsid w:val="00A21E4C"/>
    <w:rsid w:val="00A24538"/>
    <w:rsid w:val="00A3012E"/>
    <w:rsid w:val="00A302E3"/>
    <w:rsid w:val="00A43A1A"/>
    <w:rsid w:val="00A46779"/>
    <w:rsid w:val="00A932C2"/>
    <w:rsid w:val="00A94C6D"/>
    <w:rsid w:val="00AA698F"/>
    <w:rsid w:val="00AB2910"/>
    <w:rsid w:val="00AD0AF3"/>
    <w:rsid w:val="00AE7D97"/>
    <w:rsid w:val="00B06730"/>
    <w:rsid w:val="00B2760E"/>
    <w:rsid w:val="00B334BB"/>
    <w:rsid w:val="00B42348"/>
    <w:rsid w:val="00B4247E"/>
    <w:rsid w:val="00B52DB2"/>
    <w:rsid w:val="00B61EAA"/>
    <w:rsid w:val="00B62697"/>
    <w:rsid w:val="00B6734C"/>
    <w:rsid w:val="00B82F8A"/>
    <w:rsid w:val="00B863BC"/>
    <w:rsid w:val="00BA01B7"/>
    <w:rsid w:val="00BC7A86"/>
    <w:rsid w:val="00BD0A3B"/>
    <w:rsid w:val="00BE7FAA"/>
    <w:rsid w:val="00C05A4C"/>
    <w:rsid w:val="00C105E3"/>
    <w:rsid w:val="00C2005C"/>
    <w:rsid w:val="00C233A3"/>
    <w:rsid w:val="00C42B13"/>
    <w:rsid w:val="00C568BA"/>
    <w:rsid w:val="00C64C3C"/>
    <w:rsid w:val="00C75392"/>
    <w:rsid w:val="00C91F41"/>
    <w:rsid w:val="00CE0311"/>
    <w:rsid w:val="00CE10B7"/>
    <w:rsid w:val="00CE6976"/>
    <w:rsid w:val="00CF2AF3"/>
    <w:rsid w:val="00D108E1"/>
    <w:rsid w:val="00D122EB"/>
    <w:rsid w:val="00D573A0"/>
    <w:rsid w:val="00D7313A"/>
    <w:rsid w:val="00D74983"/>
    <w:rsid w:val="00DB4C83"/>
    <w:rsid w:val="00DB7564"/>
    <w:rsid w:val="00DB7C63"/>
    <w:rsid w:val="00DC6641"/>
    <w:rsid w:val="00DD5552"/>
    <w:rsid w:val="00DE163A"/>
    <w:rsid w:val="00E274FE"/>
    <w:rsid w:val="00E33229"/>
    <w:rsid w:val="00E4125C"/>
    <w:rsid w:val="00E47D41"/>
    <w:rsid w:val="00E6669E"/>
    <w:rsid w:val="00E73CB6"/>
    <w:rsid w:val="00E97704"/>
    <w:rsid w:val="00E97738"/>
    <w:rsid w:val="00EA1461"/>
    <w:rsid w:val="00EA611C"/>
    <w:rsid w:val="00EB06F0"/>
    <w:rsid w:val="00EF0AF1"/>
    <w:rsid w:val="00F1089D"/>
    <w:rsid w:val="00F15CB2"/>
    <w:rsid w:val="00F23816"/>
    <w:rsid w:val="00F36233"/>
    <w:rsid w:val="00F83DB8"/>
    <w:rsid w:val="00F84A30"/>
    <w:rsid w:val="00F9493E"/>
    <w:rsid w:val="00FB11B0"/>
    <w:rsid w:val="00FB37F6"/>
    <w:rsid w:val="00FB6550"/>
    <w:rsid w:val="00FC0171"/>
    <w:rsid w:val="00FC31F1"/>
    <w:rsid w:val="00FD202E"/>
    <w:rsid w:val="00FE0501"/>
    <w:rsid w:val="00FE77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EFA1D6"/>
  <w15:docId w15:val="{C22AEAD9-0025-4FA3-80EB-A352043A5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D9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122EB"/>
    <w:pPr>
      <w:keepNext/>
      <w:outlineLvl w:val="0"/>
    </w:pPr>
    <w:rPr>
      <w:sz w:val="32"/>
      <w:szCs w:val="20"/>
    </w:rPr>
  </w:style>
  <w:style w:type="paragraph" w:styleId="Heading2">
    <w:name w:val="heading 2"/>
    <w:basedOn w:val="Normal"/>
    <w:next w:val="Normal"/>
    <w:link w:val="Heading2Char"/>
    <w:uiPriority w:val="9"/>
    <w:semiHidden/>
    <w:unhideWhenUsed/>
    <w:qFormat/>
    <w:rsid w:val="00CE697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6E0828"/>
    <w:pPr>
      <w:jc w:val="center"/>
    </w:pPr>
    <w:rPr>
      <w:szCs w:val="20"/>
    </w:rPr>
  </w:style>
  <w:style w:type="character" w:customStyle="1" w:styleId="SubtitleChar">
    <w:name w:val="Subtitle Char"/>
    <w:basedOn w:val="DefaultParagraphFont"/>
    <w:link w:val="Subtitle"/>
    <w:rsid w:val="006E0828"/>
    <w:rPr>
      <w:rFonts w:ascii="Times New Roman" w:eastAsia="Times New Roman" w:hAnsi="Times New Roman" w:cs="Times New Roman"/>
      <w:sz w:val="24"/>
      <w:szCs w:val="20"/>
    </w:rPr>
  </w:style>
  <w:style w:type="character" w:styleId="Hyperlink">
    <w:name w:val="Hyperlink"/>
    <w:basedOn w:val="DefaultParagraphFont"/>
    <w:uiPriority w:val="99"/>
    <w:unhideWhenUsed/>
    <w:rsid w:val="00F84A30"/>
    <w:rPr>
      <w:color w:val="0000FF" w:themeColor="hyperlink"/>
      <w:u w:val="single"/>
    </w:rPr>
  </w:style>
  <w:style w:type="character" w:customStyle="1" w:styleId="Heading1Char">
    <w:name w:val="Heading 1 Char"/>
    <w:basedOn w:val="DefaultParagraphFont"/>
    <w:link w:val="Heading1"/>
    <w:rsid w:val="00D122EB"/>
    <w:rPr>
      <w:rFonts w:ascii="Times New Roman" w:eastAsia="Times New Roman" w:hAnsi="Times New Roman" w:cs="Times New Roman"/>
      <w:sz w:val="32"/>
      <w:szCs w:val="20"/>
    </w:rPr>
  </w:style>
  <w:style w:type="paragraph" w:styleId="ListParagraph">
    <w:name w:val="List Paragraph"/>
    <w:basedOn w:val="Normal"/>
    <w:uiPriority w:val="34"/>
    <w:qFormat/>
    <w:rsid w:val="00117BA1"/>
    <w:pPr>
      <w:ind w:left="720"/>
      <w:contextualSpacing/>
    </w:pPr>
  </w:style>
  <w:style w:type="paragraph" w:styleId="BalloonText">
    <w:name w:val="Balloon Text"/>
    <w:basedOn w:val="Normal"/>
    <w:link w:val="BalloonTextChar"/>
    <w:uiPriority w:val="99"/>
    <w:semiHidden/>
    <w:unhideWhenUsed/>
    <w:rsid w:val="00091A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1AA1"/>
    <w:rPr>
      <w:rFonts w:ascii="Segoe UI" w:eastAsia="Times New Roman" w:hAnsi="Segoe UI" w:cs="Segoe UI"/>
      <w:sz w:val="18"/>
      <w:szCs w:val="18"/>
    </w:rPr>
  </w:style>
  <w:style w:type="paragraph" w:styleId="NormalWeb">
    <w:name w:val="Normal (Web)"/>
    <w:basedOn w:val="Normal"/>
    <w:uiPriority w:val="99"/>
    <w:unhideWhenUsed/>
    <w:rsid w:val="00FE0501"/>
    <w:pPr>
      <w:spacing w:before="100" w:beforeAutospacing="1" w:after="100" w:afterAutospacing="1"/>
    </w:pPr>
  </w:style>
  <w:style w:type="character" w:styleId="Emphasis">
    <w:name w:val="Emphasis"/>
    <w:basedOn w:val="DefaultParagraphFont"/>
    <w:uiPriority w:val="20"/>
    <w:qFormat/>
    <w:rsid w:val="00FE0501"/>
    <w:rPr>
      <w:i/>
      <w:iCs/>
    </w:rPr>
  </w:style>
  <w:style w:type="character" w:customStyle="1" w:styleId="Heading2Char">
    <w:name w:val="Heading 2 Char"/>
    <w:basedOn w:val="DefaultParagraphFont"/>
    <w:link w:val="Heading2"/>
    <w:uiPriority w:val="9"/>
    <w:semiHidden/>
    <w:rsid w:val="00CE6976"/>
    <w:rPr>
      <w:rFonts w:asciiTheme="majorHAnsi" w:eastAsiaTheme="majorEastAsia" w:hAnsiTheme="majorHAnsi" w:cstheme="majorBidi"/>
      <w:color w:val="365F91" w:themeColor="accent1" w:themeShade="BF"/>
      <w:sz w:val="26"/>
      <w:szCs w:val="26"/>
    </w:rPr>
  </w:style>
  <w:style w:type="paragraph" w:customStyle="1" w:styleId="paragraph">
    <w:name w:val="paragraph"/>
    <w:basedOn w:val="Normal"/>
    <w:rsid w:val="00CE6976"/>
    <w:pPr>
      <w:spacing w:before="100" w:beforeAutospacing="1" w:after="100" w:afterAutospacing="1"/>
    </w:pPr>
  </w:style>
  <w:style w:type="character" w:customStyle="1" w:styleId="normaltextrun">
    <w:name w:val="normaltextrun"/>
    <w:basedOn w:val="DefaultParagraphFont"/>
    <w:rsid w:val="00CE6976"/>
  </w:style>
  <w:style w:type="character" w:customStyle="1" w:styleId="eop">
    <w:name w:val="eop"/>
    <w:basedOn w:val="DefaultParagraphFont"/>
    <w:rsid w:val="00CE6976"/>
  </w:style>
  <w:style w:type="character" w:customStyle="1" w:styleId="advancedproofingissue">
    <w:name w:val="advancedproofingissue"/>
    <w:basedOn w:val="DefaultParagraphFont"/>
    <w:rsid w:val="00CE6976"/>
  </w:style>
  <w:style w:type="paragraph" w:customStyle="1" w:styleId="xmsonormal">
    <w:name w:val="x_msonormal"/>
    <w:basedOn w:val="Normal"/>
    <w:rsid w:val="00CE6976"/>
    <w:pPr>
      <w:spacing w:before="100" w:beforeAutospacing="1" w:after="100" w:afterAutospacing="1"/>
    </w:pPr>
  </w:style>
  <w:style w:type="character" w:styleId="Strong">
    <w:name w:val="Strong"/>
    <w:basedOn w:val="DefaultParagraphFont"/>
    <w:uiPriority w:val="22"/>
    <w:qFormat/>
    <w:rsid w:val="000149C4"/>
    <w:rPr>
      <w:b/>
      <w:bCs/>
    </w:rPr>
  </w:style>
  <w:style w:type="character" w:styleId="UnresolvedMention">
    <w:name w:val="Unresolved Mention"/>
    <w:basedOn w:val="DefaultParagraphFont"/>
    <w:uiPriority w:val="99"/>
    <w:semiHidden/>
    <w:unhideWhenUsed/>
    <w:rsid w:val="00FB37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11232">
      <w:bodyDiv w:val="1"/>
      <w:marLeft w:val="0"/>
      <w:marRight w:val="0"/>
      <w:marTop w:val="0"/>
      <w:marBottom w:val="0"/>
      <w:divBdr>
        <w:top w:val="none" w:sz="0" w:space="0" w:color="auto"/>
        <w:left w:val="none" w:sz="0" w:space="0" w:color="auto"/>
        <w:bottom w:val="none" w:sz="0" w:space="0" w:color="auto"/>
        <w:right w:val="none" w:sz="0" w:space="0" w:color="auto"/>
      </w:divBdr>
    </w:div>
    <w:div w:id="77138804">
      <w:bodyDiv w:val="1"/>
      <w:marLeft w:val="0"/>
      <w:marRight w:val="0"/>
      <w:marTop w:val="0"/>
      <w:marBottom w:val="0"/>
      <w:divBdr>
        <w:top w:val="none" w:sz="0" w:space="0" w:color="auto"/>
        <w:left w:val="none" w:sz="0" w:space="0" w:color="auto"/>
        <w:bottom w:val="none" w:sz="0" w:space="0" w:color="auto"/>
        <w:right w:val="none" w:sz="0" w:space="0" w:color="auto"/>
      </w:divBdr>
      <w:divsChild>
        <w:div w:id="776410444">
          <w:marLeft w:val="0"/>
          <w:marRight w:val="0"/>
          <w:marTop w:val="0"/>
          <w:marBottom w:val="0"/>
          <w:divBdr>
            <w:top w:val="none" w:sz="0" w:space="0" w:color="auto"/>
            <w:left w:val="none" w:sz="0" w:space="0" w:color="auto"/>
            <w:bottom w:val="none" w:sz="0" w:space="0" w:color="auto"/>
            <w:right w:val="none" w:sz="0" w:space="0" w:color="auto"/>
          </w:divBdr>
        </w:div>
        <w:div w:id="2117600384">
          <w:marLeft w:val="0"/>
          <w:marRight w:val="0"/>
          <w:marTop w:val="0"/>
          <w:marBottom w:val="0"/>
          <w:divBdr>
            <w:top w:val="none" w:sz="0" w:space="0" w:color="auto"/>
            <w:left w:val="none" w:sz="0" w:space="0" w:color="auto"/>
            <w:bottom w:val="none" w:sz="0" w:space="0" w:color="auto"/>
            <w:right w:val="none" w:sz="0" w:space="0" w:color="auto"/>
          </w:divBdr>
        </w:div>
      </w:divsChild>
    </w:div>
    <w:div w:id="121928706">
      <w:bodyDiv w:val="1"/>
      <w:marLeft w:val="0"/>
      <w:marRight w:val="0"/>
      <w:marTop w:val="0"/>
      <w:marBottom w:val="0"/>
      <w:divBdr>
        <w:top w:val="none" w:sz="0" w:space="0" w:color="auto"/>
        <w:left w:val="none" w:sz="0" w:space="0" w:color="auto"/>
        <w:bottom w:val="none" w:sz="0" w:space="0" w:color="auto"/>
        <w:right w:val="none" w:sz="0" w:space="0" w:color="auto"/>
      </w:divBdr>
    </w:div>
    <w:div w:id="261769926">
      <w:bodyDiv w:val="1"/>
      <w:marLeft w:val="0"/>
      <w:marRight w:val="0"/>
      <w:marTop w:val="0"/>
      <w:marBottom w:val="0"/>
      <w:divBdr>
        <w:top w:val="none" w:sz="0" w:space="0" w:color="auto"/>
        <w:left w:val="none" w:sz="0" w:space="0" w:color="auto"/>
        <w:bottom w:val="none" w:sz="0" w:space="0" w:color="auto"/>
        <w:right w:val="none" w:sz="0" w:space="0" w:color="auto"/>
      </w:divBdr>
    </w:div>
    <w:div w:id="364403296">
      <w:bodyDiv w:val="1"/>
      <w:marLeft w:val="0"/>
      <w:marRight w:val="0"/>
      <w:marTop w:val="0"/>
      <w:marBottom w:val="0"/>
      <w:divBdr>
        <w:top w:val="none" w:sz="0" w:space="0" w:color="auto"/>
        <w:left w:val="none" w:sz="0" w:space="0" w:color="auto"/>
        <w:bottom w:val="none" w:sz="0" w:space="0" w:color="auto"/>
        <w:right w:val="none" w:sz="0" w:space="0" w:color="auto"/>
      </w:divBdr>
    </w:div>
    <w:div w:id="975338033">
      <w:bodyDiv w:val="1"/>
      <w:marLeft w:val="0"/>
      <w:marRight w:val="0"/>
      <w:marTop w:val="0"/>
      <w:marBottom w:val="0"/>
      <w:divBdr>
        <w:top w:val="none" w:sz="0" w:space="0" w:color="auto"/>
        <w:left w:val="none" w:sz="0" w:space="0" w:color="auto"/>
        <w:bottom w:val="none" w:sz="0" w:space="0" w:color="auto"/>
        <w:right w:val="none" w:sz="0" w:space="0" w:color="auto"/>
      </w:divBdr>
    </w:div>
    <w:div w:id="1047994124">
      <w:bodyDiv w:val="1"/>
      <w:marLeft w:val="0"/>
      <w:marRight w:val="0"/>
      <w:marTop w:val="0"/>
      <w:marBottom w:val="0"/>
      <w:divBdr>
        <w:top w:val="none" w:sz="0" w:space="0" w:color="auto"/>
        <w:left w:val="none" w:sz="0" w:space="0" w:color="auto"/>
        <w:bottom w:val="none" w:sz="0" w:space="0" w:color="auto"/>
        <w:right w:val="none" w:sz="0" w:space="0" w:color="auto"/>
      </w:divBdr>
    </w:div>
    <w:div w:id="1184174032">
      <w:bodyDiv w:val="1"/>
      <w:marLeft w:val="0"/>
      <w:marRight w:val="0"/>
      <w:marTop w:val="0"/>
      <w:marBottom w:val="0"/>
      <w:divBdr>
        <w:top w:val="none" w:sz="0" w:space="0" w:color="auto"/>
        <w:left w:val="none" w:sz="0" w:space="0" w:color="auto"/>
        <w:bottom w:val="none" w:sz="0" w:space="0" w:color="auto"/>
        <w:right w:val="none" w:sz="0" w:space="0" w:color="auto"/>
      </w:divBdr>
    </w:div>
    <w:div w:id="1251231683">
      <w:bodyDiv w:val="1"/>
      <w:marLeft w:val="0"/>
      <w:marRight w:val="0"/>
      <w:marTop w:val="0"/>
      <w:marBottom w:val="0"/>
      <w:divBdr>
        <w:top w:val="none" w:sz="0" w:space="0" w:color="auto"/>
        <w:left w:val="none" w:sz="0" w:space="0" w:color="auto"/>
        <w:bottom w:val="none" w:sz="0" w:space="0" w:color="auto"/>
        <w:right w:val="none" w:sz="0" w:space="0" w:color="auto"/>
      </w:divBdr>
    </w:div>
    <w:div w:id="1287153412">
      <w:bodyDiv w:val="1"/>
      <w:marLeft w:val="0"/>
      <w:marRight w:val="0"/>
      <w:marTop w:val="0"/>
      <w:marBottom w:val="0"/>
      <w:divBdr>
        <w:top w:val="none" w:sz="0" w:space="0" w:color="auto"/>
        <w:left w:val="none" w:sz="0" w:space="0" w:color="auto"/>
        <w:bottom w:val="none" w:sz="0" w:space="0" w:color="auto"/>
        <w:right w:val="none" w:sz="0" w:space="0" w:color="auto"/>
      </w:divBdr>
    </w:div>
    <w:div w:id="1509445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outhplainscollege.edu/emergency/covid19-faq.php" TargetMode="External"/><Relationship Id="rId5" Type="http://schemas.openxmlformats.org/officeDocument/2006/relationships/numbering" Target="numbering.xml"/><Relationship Id="rId10" Type="http://schemas.openxmlformats.org/officeDocument/2006/relationships/hyperlink" Target="https://www.southplainscollege.edu/syllabusstatements/" TargetMode="External"/><Relationship Id="rId4" Type="http://schemas.openxmlformats.org/officeDocument/2006/relationships/customXml" Target="../customXml/item4.xml"/><Relationship Id="rId9" Type="http://schemas.openxmlformats.org/officeDocument/2006/relationships/hyperlink" Target="mailto:rheth@southplainscolleg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033F859E099048AD3CB057DE97DB00" ma:contentTypeVersion="14" ma:contentTypeDescription="Create a new document." ma:contentTypeScope="" ma:versionID="5014c2900b4d9298523e2b7a2fd18a1f">
  <xsd:schema xmlns:xsd="http://www.w3.org/2001/XMLSchema" xmlns:xs="http://www.w3.org/2001/XMLSchema" xmlns:p="http://schemas.microsoft.com/office/2006/metadata/properties" xmlns:ns3="0ae3ea9f-39c1-4def-b207-06f1e9eb4408" targetNamespace="http://schemas.microsoft.com/office/2006/metadata/properties" ma:root="true" ma:fieldsID="ef7c8a9a19a866f119b16412eb0c1a18" ns3:_="">
    <xsd:import namespace="0ae3ea9f-39c1-4def-b207-06f1e9eb440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e3ea9f-39c1-4def-b207-06f1e9eb44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C7902B-A3DB-49E3-843D-7DDF16E822C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86CC267-6CDB-437F-B0A8-BC6C662FE424}">
  <ds:schemaRefs>
    <ds:schemaRef ds:uri="http://schemas.microsoft.com/sharepoint/v3/contenttype/forms"/>
  </ds:schemaRefs>
</ds:datastoreItem>
</file>

<file path=customXml/itemProps3.xml><?xml version="1.0" encoding="utf-8"?>
<ds:datastoreItem xmlns:ds="http://schemas.openxmlformats.org/officeDocument/2006/customXml" ds:itemID="{A1C645B2-89A7-4DAE-B34F-0362C7935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e3ea9f-39c1-4def-b207-06f1e9eb44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54C585-85B9-4B8E-B4B6-5154ABE4D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1253</Words>
  <Characters>7147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South Plains College</Company>
  <LinksUpToDate>false</LinksUpToDate>
  <CharactersWithSpaces>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heth</dc:creator>
  <cp:keywords/>
  <dc:description/>
  <cp:lastModifiedBy>Heth, Ryan L</cp:lastModifiedBy>
  <cp:revision>4</cp:revision>
  <cp:lastPrinted>2025-01-09T21:00:00Z</cp:lastPrinted>
  <dcterms:created xsi:type="dcterms:W3CDTF">2026-01-08T02:51:00Z</dcterms:created>
  <dcterms:modified xsi:type="dcterms:W3CDTF">2026-01-08T03:06:00Z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0x01010064033F859E099048AD3CB057DE97DB00</vt:lpwstr>
  </property>
  <property fmtid="{D5CDD505-2E9C-101B-9397-08002B2CF9AE}" pid="3" name="GrammarlyDocumentId">
    <vt:lpwstr>27d20968-0ba0-4546-958f-60e84e4a69e6</vt:lpwstr>
  </property>
</Properties>
</file>